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86" w:rsidRPr="00DB3242" w:rsidRDefault="00F0288D" w:rsidP="00F0288D">
      <w:pPr>
        <w:jc w:val="center"/>
        <w:rPr>
          <w:b/>
          <w:sz w:val="32"/>
          <w:szCs w:val="32"/>
        </w:rPr>
      </w:pPr>
      <w:r w:rsidRPr="00DB3242">
        <w:rPr>
          <w:b/>
          <w:sz w:val="32"/>
          <w:szCs w:val="32"/>
        </w:rPr>
        <w:t>Brannvern</w:t>
      </w:r>
      <w:r w:rsidR="006E4D5A" w:rsidRPr="00DB3242">
        <w:rPr>
          <w:b/>
          <w:sz w:val="32"/>
          <w:szCs w:val="32"/>
        </w:rPr>
        <w:t xml:space="preserve"> </w:t>
      </w:r>
    </w:p>
    <w:p w:rsidR="00F0288D" w:rsidRDefault="00F22EDB" w:rsidP="00531A42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DB3242" w:rsidRDefault="00C95E62" w:rsidP="00531A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465496" cy="18491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91" cy="188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1403497" cy="1871328"/>
            <wp:effectExtent l="0" t="0" r="635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42" cy="196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E62" w:rsidRPr="00C95E62" w:rsidRDefault="00C95E62" w:rsidP="00C95E6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1079323</wp:posOffset>
                </wp:positionV>
                <wp:extent cx="2519680" cy="3125913"/>
                <wp:effectExtent l="0" t="0" r="13970" b="1778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125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242" w:rsidRDefault="00C95E62">
                            <w:r>
                              <w:rPr>
                                <w:rFonts w:ascii="Segoe UI Emoji" w:hAnsi="Segoe UI Emoji" w:cs="Segoe UI Emoji"/>
                                <w:sz w:val="24"/>
                                <w:szCs w:val="24"/>
                              </w:rPr>
                              <w:t xml:space="preserve">Utdrag fra tavla: </w:t>
                            </w:r>
                            <w:r w:rsidRPr="00C95E62">
                              <w:rPr>
                                <w:rFonts w:ascii="Segoe UI Emoji" w:hAnsi="Segoe UI Emoji" w:cs="Segoe UI Emoji"/>
                                <w:i/>
                                <w:sz w:val="24"/>
                                <w:szCs w:val="24"/>
                              </w:rPr>
                              <w:t xml:space="preserve">Aldri har barna vært så kjappe til å ha på sko, i dag var det heller nesten ingen som trengte hjelp til å ha de på🙊 Noen syntes det var litt skummelt og litt skeptiske, mens andre skravla i vei med </w:t>
                            </w:r>
                            <w:proofErr w:type="spellStart"/>
                            <w:r w:rsidRPr="00C95E62">
                              <w:rPr>
                                <w:rFonts w:ascii="Segoe UI Emoji" w:hAnsi="Segoe UI Emoji" w:cs="Segoe UI Emoji"/>
                                <w:i/>
                                <w:sz w:val="24"/>
                                <w:szCs w:val="24"/>
                              </w:rPr>
                              <w:t>bjørnis</w:t>
                            </w:r>
                            <w:proofErr w:type="spellEnd"/>
                            <w:r w:rsidRPr="00C95E62">
                              <w:rPr>
                                <w:rFonts w:ascii="Segoe UI Emoji" w:hAnsi="Segoe UI Emoji" w:cs="Segoe UI Emoji"/>
                                <w:i/>
                                <w:sz w:val="24"/>
                                <w:szCs w:val="24"/>
                              </w:rPr>
                              <w:t xml:space="preserve">! </w:t>
                            </w:r>
                            <w:proofErr w:type="spellStart"/>
                            <w:r w:rsidRPr="00C95E62">
                              <w:rPr>
                                <w:rFonts w:ascii="Segoe UI Emoji" w:hAnsi="Segoe UI Emoji" w:cs="Segoe UI Emoji"/>
                                <w:i/>
                                <w:sz w:val="24"/>
                                <w:szCs w:val="24"/>
                              </w:rPr>
                              <w:t>Selvom</w:t>
                            </w:r>
                            <w:proofErr w:type="spellEnd"/>
                            <w:r w:rsidRPr="00C95E62">
                              <w:rPr>
                                <w:rFonts w:ascii="Segoe UI Emoji" w:hAnsi="Segoe UI Emoji" w:cs="Segoe UI Emoji"/>
                                <w:i/>
                                <w:sz w:val="24"/>
                                <w:szCs w:val="24"/>
                              </w:rPr>
                              <w:t xml:space="preserve"> de syntes det var lite svar å få😅 Mange klemmer og </w:t>
                            </w:r>
                            <w:proofErr w:type="spellStart"/>
                            <w:r w:rsidRPr="00C95E62">
                              <w:rPr>
                                <w:rFonts w:ascii="Segoe UI Emoji" w:hAnsi="Segoe UI Emoji" w:cs="Segoe UI Emoji"/>
                                <w:i/>
                                <w:sz w:val="24"/>
                                <w:szCs w:val="24"/>
                              </w:rPr>
                              <w:t>high</w:t>
                            </w:r>
                            <w:proofErr w:type="spellEnd"/>
                            <w:r w:rsidRPr="00C95E62">
                              <w:rPr>
                                <w:rFonts w:ascii="Segoe UI Emoji" w:hAnsi="Segoe UI Emoji" w:cs="Segoe UI Emoj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5E62">
                              <w:rPr>
                                <w:rFonts w:ascii="Segoe UI Emoji" w:hAnsi="Segoe UI Emoji" w:cs="Segoe UI Emoji"/>
                                <w:i/>
                                <w:sz w:val="24"/>
                                <w:szCs w:val="24"/>
                              </w:rPr>
                              <w:t>fiver</w:t>
                            </w:r>
                            <w:proofErr w:type="spellEnd"/>
                            <w:r w:rsidRPr="00C95E62">
                              <w:rPr>
                                <w:rFonts w:ascii="Segoe UI Emoji" w:hAnsi="Segoe UI Emoji" w:cs="Segoe UI Emoji"/>
                                <w:i/>
                                <w:sz w:val="24"/>
                                <w:szCs w:val="24"/>
                              </w:rPr>
                              <w:t xml:space="preserve"> ble gitt ut, før </w:t>
                            </w:r>
                            <w:proofErr w:type="spellStart"/>
                            <w:r w:rsidRPr="00C95E62">
                              <w:rPr>
                                <w:rFonts w:ascii="Segoe UI Emoji" w:hAnsi="Segoe UI Emoji" w:cs="Segoe UI Emoji"/>
                                <w:i/>
                                <w:sz w:val="24"/>
                                <w:szCs w:val="24"/>
                              </w:rPr>
                              <w:t>Bjørnis</w:t>
                            </w:r>
                            <w:proofErr w:type="spellEnd"/>
                            <w:r w:rsidRPr="00C95E62">
                              <w:rPr>
                                <w:rFonts w:ascii="Segoe UI Emoji" w:hAnsi="Segoe UI Emoji" w:cs="Segoe UI Emoji"/>
                                <w:i/>
                                <w:sz w:val="24"/>
                                <w:szCs w:val="24"/>
                              </w:rPr>
                              <w:t xml:space="preserve"> måtte dra for han var så sulten og måtte på do🙊 Bår brannbilen dro satte den på både blålys og sirener 🚨🚒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2" o:spid="_x0000_s1026" type="#_x0000_t202" style="position:absolute;margin-left:147.2pt;margin-top:85pt;width:198.4pt;height:246.1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" fillcolor="white [3201]" strokeweight=".5pt">
                <v:textbox>
                  <w:txbxContent>
                    <w:p w:rsidR="00DB3242" w:rsidRDefault="00C95E62">
                      <w:r>
                        <w:rPr>
                          <w:rFonts w:ascii="Segoe UI Emoji" w:hAnsi="Segoe UI Emoji" w:cs="Segoe UI Emoji"/>
                          <w:sz w:val="24"/>
                          <w:szCs w:val="24"/>
                        </w:rPr>
                        <w:t xml:space="preserve">Utdrag fra tavla: </w:t>
                      </w:r>
                      <w:r w:rsidRPr="00C95E62">
                        <w:rPr>
                          <w:rFonts w:ascii="Segoe UI Emoji" w:hAnsi="Segoe UI Emoji" w:cs="Segoe UI Emoji"/>
                          <w:i/>
                          <w:sz w:val="24"/>
                          <w:szCs w:val="24"/>
                        </w:rPr>
                        <w:t xml:space="preserve">Aldri har barna vært så kjappe til å ha på sko, i dag var det heller nesten ingen som trengte hjelp til å ha de på🙊 Noen syntes det var litt skummelt og litt skeptiske, mens andre skravla i vei med </w:t>
                      </w:r>
                      <w:proofErr w:type="spellStart"/>
                      <w:r w:rsidRPr="00C95E62">
                        <w:rPr>
                          <w:rFonts w:ascii="Segoe UI Emoji" w:hAnsi="Segoe UI Emoji" w:cs="Segoe UI Emoji"/>
                          <w:i/>
                          <w:sz w:val="24"/>
                          <w:szCs w:val="24"/>
                        </w:rPr>
                        <w:t>bjørnis</w:t>
                      </w:r>
                      <w:proofErr w:type="spellEnd"/>
                      <w:r w:rsidRPr="00C95E62">
                        <w:rPr>
                          <w:rFonts w:ascii="Segoe UI Emoji" w:hAnsi="Segoe UI Emoji" w:cs="Segoe UI Emoji"/>
                          <w:i/>
                          <w:sz w:val="24"/>
                          <w:szCs w:val="24"/>
                        </w:rPr>
                        <w:t xml:space="preserve">! </w:t>
                      </w:r>
                      <w:proofErr w:type="spellStart"/>
                      <w:r w:rsidRPr="00C95E62">
                        <w:rPr>
                          <w:rFonts w:ascii="Segoe UI Emoji" w:hAnsi="Segoe UI Emoji" w:cs="Segoe UI Emoji"/>
                          <w:i/>
                          <w:sz w:val="24"/>
                          <w:szCs w:val="24"/>
                        </w:rPr>
                        <w:t>Selvom</w:t>
                      </w:r>
                      <w:proofErr w:type="spellEnd"/>
                      <w:r w:rsidRPr="00C95E62">
                        <w:rPr>
                          <w:rFonts w:ascii="Segoe UI Emoji" w:hAnsi="Segoe UI Emoji" w:cs="Segoe UI Emoji"/>
                          <w:i/>
                          <w:sz w:val="24"/>
                          <w:szCs w:val="24"/>
                        </w:rPr>
                        <w:t xml:space="preserve"> de syntes det var lite svar å få😅 Mange klemmer og </w:t>
                      </w:r>
                      <w:proofErr w:type="spellStart"/>
                      <w:r w:rsidRPr="00C95E62">
                        <w:rPr>
                          <w:rFonts w:ascii="Segoe UI Emoji" w:hAnsi="Segoe UI Emoji" w:cs="Segoe UI Emoji"/>
                          <w:i/>
                          <w:sz w:val="24"/>
                          <w:szCs w:val="24"/>
                        </w:rPr>
                        <w:t>high</w:t>
                      </w:r>
                      <w:proofErr w:type="spellEnd"/>
                      <w:r w:rsidRPr="00C95E62">
                        <w:rPr>
                          <w:rFonts w:ascii="Segoe UI Emoji" w:hAnsi="Segoe UI Emoji" w:cs="Segoe UI Emoji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5E62">
                        <w:rPr>
                          <w:rFonts w:ascii="Segoe UI Emoji" w:hAnsi="Segoe UI Emoji" w:cs="Segoe UI Emoji"/>
                          <w:i/>
                          <w:sz w:val="24"/>
                          <w:szCs w:val="24"/>
                        </w:rPr>
                        <w:t>fiver</w:t>
                      </w:r>
                      <w:proofErr w:type="spellEnd"/>
                      <w:r w:rsidRPr="00C95E62">
                        <w:rPr>
                          <w:rFonts w:ascii="Segoe UI Emoji" w:hAnsi="Segoe UI Emoji" w:cs="Segoe UI Emoji"/>
                          <w:i/>
                          <w:sz w:val="24"/>
                          <w:szCs w:val="24"/>
                        </w:rPr>
                        <w:t xml:space="preserve"> ble gitt ut, før </w:t>
                      </w:r>
                      <w:proofErr w:type="spellStart"/>
                      <w:r w:rsidRPr="00C95E62">
                        <w:rPr>
                          <w:rFonts w:ascii="Segoe UI Emoji" w:hAnsi="Segoe UI Emoji" w:cs="Segoe UI Emoji"/>
                          <w:i/>
                          <w:sz w:val="24"/>
                          <w:szCs w:val="24"/>
                        </w:rPr>
                        <w:t>Bjørnis</w:t>
                      </w:r>
                      <w:proofErr w:type="spellEnd"/>
                      <w:r w:rsidRPr="00C95E62">
                        <w:rPr>
                          <w:rFonts w:ascii="Segoe UI Emoji" w:hAnsi="Segoe UI Emoji" w:cs="Segoe UI Emoji"/>
                          <w:i/>
                          <w:sz w:val="24"/>
                          <w:szCs w:val="24"/>
                        </w:rPr>
                        <w:t xml:space="preserve"> måtte dra for han var så sulten og måtte på do🙊 Bår brannbilen dro satte den på både blålys og sirener 🚨🚒</w:t>
                      </w:r>
                    </w:p>
                  </w:txbxContent>
                </v:textbox>
              </v:shape>
            </w:pict>
          </mc:Fallback>
        </mc:AlternateContent>
      </w:r>
      <w:r w:rsidR="00F22EDB">
        <w:rPr>
          <w:sz w:val="24"/>
          <w:szCs w:val="24"/>
        </w:rPr>
        <w:t>Brannbilen kom,</w:t>
      </w:r>
      <w:r>
        <w:rPr>
          <w:sz w:val="24"/>
          <w:szCs w:val="24"/>
        </w:rPr>
        <w:t xml:space="preserve"> med den kom også </w:t>
      </w:r>
      <w:proofErr w:type="spellStart"/>
      <w:r>
        <w:rPr>
          <w:sz w:val="24"/>
          <w:szCs w:val="24"/>
        </w:rPr>
        <w:t>Bjørnis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Bjørnis</w:t>
      </w:r>
      <w:proofErr w:type="spellEnd"/>
      <w:r>
        <w:rPr>
          <w:sz w:val="24"/>
          <w:szCs w:val="24"/>
        </w:rPr>
        <w:t xml:space="preserve"> har også vært med oss masse i </w:t>
      </w:r>
      <w:proofErr w:type="spellStart"/>
      <w:r>
        <w:rPr>
          <w:sz w:val="24"/>
          <w:szCs w:val="24"/>
        </w:rPr>
        <w:t>samlingstund</w:t>
      </w:r>
      <w:proofErr w:type="spellEnd"/>
      <w:r>
        <w:rPr>
          <w:sz w:val="24"/>
          <w:szCs w:val="24"/>
        </w:rPr>
        <w:t>. V</w:t>
      </w:r>
      <w:r w:rsidRPr="00C95E62">
        <w:rPr>
          <w:sz w:val="24"/>
          <w:szCs w:val="24"/>
        </w:rPr>
        <w:t xml:space="preserve">i om brann i samlinga, vi snakka om røykvarsler, brannslukningsapparat, </w:t>
      </w:r>
      <w:proofErr w:type="spellStart"/>
      <w:r w:rsidRPr="00C95E62">
        <w:rPr>
          <w:sz w:val="24"/>
          <w:szCs w:val="24"/>
        </w:rPr>
        <w:t>bjørnis</w:t>
      </w:r>
      <w:proofErr w:type="spellEnd"/>
      <w:r w:rsidRPr="00C95E62">
        <w:rPr>
          <w:sz w:val="24"/>
          <w:szCs w:val="24"/>
        </w:rPr>
        <w:t xml:space="preserve">, brann og </w:t>
      </w:r>
      <w:proofErr w:type="gramStart"/>
      <w:r w:rsidRPr="00C95E62">
        <w:rPr>
          <w:sz w:val="24"/>
          <w:szCs w:val="24"/>
        </w:rPr>
        <w:t>brannbil!</w:t>
      </w:r>
      <w:r w:rsidRPr="00C95E62">
        <w:rPr>
          <w:rFonts w:ascii="Calibri" w:hAnsi="Calibri" w:cs="Calibri"/>
          <w:sz w:val="24"/>
          <w:szCs w:val="24"/>
        </w:rPr>
        <w:t>🧯</w:t>
      </w:r>
      <w:proofErr w:type="gramEnd"/>
      <w:r w:rsidRPr="00C95E62">
        <w:rPr>
          <w:rFonts w:ascii="Segoe UI Emoji" w:hAnsi="Segoe UI Emoji" w:cs="Segoe UI Emoji"/>
          <w:sz w:val="24"/>
          <w:szCs w:val="24"/>
        </w:rPr>
        <w:t>🚒🧑</w:t>
      </w:r>
      <w:r w:rsidRPr="00C95E62">
        <w:rPr>
          <w:sz w:val="24"/>
          <w:szCs w:val="24"/>
        </w:rPr>
        <w:t>‍</w:t>
      </w:r>
      <w:r w:rsidRPr="00C95E62">
        <w:rPr>
          <w:rFonts w:ascii="Segoe UI Emoji" w:hAnsi="Segoe UI Emoji" w:cs="Segoe UI Emoji"/>
          <w:sz w:val="24"/>
          <w:szCs w:val="24"/>
        </w:rPr>
        <w:t>🚒🔥</w:t>
      </w:r>
      <w:r w:rsidRPr="00C95E62">
        <w:rPr>
          <w:sz w:val="24"/>
          <w:szCs w:val="24"/>
        </w:rPr>
        <w:t xml:space="preserve">  Vi sang også bæ-bu sangen</w:t>
      </w:r>
      <w:r w:rsidRPr="00C95E62">
        <w:rPr>
          <w:rFonts w:ascii="Segoe UI Emoji" w:hAnsi="Segoe UI Emoji" w:cs="Segoe UI Emoji"/>
          <w:sz w:val="24"/>
          <w:szCs w:val="24"/>
        </w:rPr>
        <w:t xml:space="preserve">🚒Rett etter lunsj kom brannbilen på besøk, og jammen var </w:t>
      </w:r>
      <w:proofErr w:type="spellStart"/>
      <w:r w:rsidRPr="00C95E62">
        <w:rPr>
          <w:rFonts w:ascii="Segoe UI Emoji" w:hAnsi="Segoe UI Emoji" w:cs="Segoe UI Emoji"/>
          <w:sz w:val="24"/>
          <w:szCs w:val="24"/>
        </w:rPr>
        <w:t>Bjørnis</w:t>
      </w:r>
      <w:proofErr w:type="spellEnd"/>
      <w:r w:rsidRPr="00C95E62">
        <w:rPr>
          <w:rFonts w:ascii="Segoe UI Emoji" w:hAnsi="Segoe UI Emoji" w:cs="Segoe UI Emoji"/>
          <w:sz w:val="24"/>
          <w:szCs w:val="24"/>
        </w:rPr>
        <w:t xml:space="preserve"> med også!!🙌🏼 </w:t>
      </w:r>
    </w:p>
    <w:p w:rsidR="00DB3242" w:rsidRDefault="00DB3242" w:rsidP="00DB3242">
      <w:pPr>
        <w:jc w:val="center"/>
        <w:rPr>
          <w:sz w:val="24"/>
          <w:szCs w:val="24"/>
        </w:rPr>
      </w:pPr>
    </w:p>
    <w:p w:rsidR="008F302A" w:rsidRDefault="00236B6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803910</wp:posOffset>
            </wp:positionV>
            <wp:extent cx="428625" cy="428625"/>
            <wp:effectExtent l="0" t="0" r="0" b="9525"/>
            <wp:wrapNone/>
            <wp:docPr id="17" name="Grafikk 17" descr="Stj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a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E62">
        <w:rPr>
          <w:noProof/>
        </w:rPr>
        <w:drawing>
          <wp:inline distT="0" distB="0" distL="0" distR="0">
            <wp:extent cx="2062140" cy="154541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71" cy="155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6B" w:rsidRPr="00DB3242" w:rsidRDefault="00236B6B">
      <w:pPr>
        <w:rPr>
          <w:sz w:val="24"/>
          <w:szCs w:val="24"/>
        </w:rPr>
      </w:pPr>
    </w:p>
    <w:p w:rsidR="00C95E62" w:rsidRDefault="00C95E62" w:rsidP="008F302A">
      <w:pPr>
        <w:jc w:val="center"/>
        <w:rPr>
          <w:b/>
          <w:color w:val="000000" w:themeColor="text1"/>
          <w:sz w:val="72"/>
          <w:szCs w:val="72"/>
        </w:rPr>
      </w:pPr>
    </w:p>
    <w:p w:rsidR="00236B6B" w:rsidRPr="00852E25" w:rsidRDefault="008F302A" w:rsidP="008F302A">
      <w:pPr>
        <w:jc w:val="center"/>
        <w:rPr>
          <w:b/>
          <w:color w:val="000000" w:themeColor="text1"/>
          <w:sz w:val="72"/>
          <w:szCs w:val="72"/>
        </w:rPr>
      </w:pPr>
      <w:r w:rsidRPr="00852E25">
        <w:rPr>
          <w:b/>
          <w:color w:val="000000" w:themeColor="text1"/>
          <w:sz w:val="72"/>
          <w:szCs w:val="72"/>
        </w:rPr>
        <w:t>HMS</w:t>
      </w:r>
      <w:r w:rsidR="00236B6B" w:rsidRPr="00852E25">
        <w:rPr>
          <w:b/>
          <w:color w:val="000000" w:themeColor="text1"/>
          <w:sz w:val="72"/>
          <w:szCs w:val="72"/>
        </w:rPr>
        <w:t>-BRANNVERN</w:t>
      </w:r>
    </w:p>
    <w:p w:rsidR="008F302A" w:rsidRPr="00852E25" w:rsidRDefault="008F302A" w:rsidP="008F302A">
      <w:pPr>
        <w:jc w:val="center"/>
        <w:rPr>
          <w:b/>
          <w:color w:val="000000" w:themeColor="text1"/>
          <w:sz w:val="72"/>
          <w:szCs w:val="72"/>
        </w:rPr>
      </w:pPr>
      <w:r w:rsidRPr="00852E25">
        <w:rPr>
          <w:b/>
          <w:color w:val="000000" w:themeColor="text1"/>
          <w:sz w:val="72"/>
          <w:szCs w:val="72"/>
        </w:rPr>
        <w:t xml:space="preserve"> 202</w:t>
      </w:r>
      <w:r w:rsidR="00C95E62">
        <w:rPr>
          <w:b/>
          <w:color w:val="000000" w:themeColor="text1"/>
          <w:sz w:val="72"/>
          <w:szCs w:val="72"/>
        </w:rPr>
        <w:t>3</w:t>
      </w:r>
    </w:p>
    <w:p w:rsidR="008F302A" w:rsidRPr="00852E25" w:rsidRDefault="00C95E62" w:rsidP="008F302A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SMÅMEIS</w:t>
      </w:r>
      <w:r w:rsidR="00236B6B" w:rsidRPr="00852E25">
        <w:rPr>
          <w:b/>
          <w:color w:val="000000" w:themeColor="text1"/>
          <w:sz w:val="40"/>
          <w:szCs w:val="40"/>
        </w:rPr>
        <w:t xml:space="preserve"> </w:t>
      </w:r>
    </w:p>
    <w:p w:rsidR="008F302A" w:rsidRDefault="002C5C13" w:rsidP="00236B6B">
      <w:pPr>
        <w:rPr>
          <w:b/>
          <w:color w:val="00B050"/>
          <w:sz w:val="40"/>
          <w:szCs w:val="40"/>
        </w:rPr>
      </w:pPr>
      <w:r>
        <w:rPr>
          <w:noProof/>
        </w:rPr>
        <w:drawing>
          <wp:inline distT="0" distB="0" distL="0" distR="0">
            <wp:extent cx="2170853" cy="1626885"/>
            <wp:effectExtent l="0" t="0" r="127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22" cy="163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40"/>
          <w:szCs w:val="40"/>
        </w:rPr>
        <w:drawing>
          <wp:inline distT="0" distB="0" distL="0" distR="0">
            <wp:extent cx="2211572" cy="165740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74" cy="166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3A" w:rsidRDefault="0002773A" w:rsidP="008F302A">
      <w:pPr>
        <w:jc w:val="center"/>
        <w:rPr>
          <w:b/>
          <w:color w:val="00B050"/>
          <w:sz w:val="28"/>
          <w:szCs w:val="28"/>
        </w:rPr>
      </w:pPr>
    </w:p>
    <w:p w:rsidR="0002773A" w:rsidRPr="00852E25" w:rsidRDefault="008F302A" w:rsidP="00852E25">
      <w:pPr>
        <w:jc w:val="center"/>
        <w:rPr>
          <w:b/>
          <w:color w:val="000000" w:themeColor="text1"/>
          <w:sz w:val="28"/>
          <w:szCs w:val="28"/>
        </w:rPr>
      </w:pPr>
      <w:r w:rsidRPr="00852E25">
        <w:rPr>
          <w:b/>
          <w:color w:val="000000" w:themeColor="text1"/>
          <w:sz w:val="28"/>
          <w:szCs w:val="28"/>
        </w:rPr>
        <w:t xml:space="preserve">Mål: Få kjennskap til </w:t>
      </w:r>
      <w:r w:rsidR="00852E25" w:rsidRPr="00852E25">
        <w:rPr>
          <w:b/>
          <w:color w:val="000000" w:themeColor="text1"/>
          <w:sz w:val="28"/>
          <w:szCs w:val="28"/>
        </w:rPr>
        <w:t>sanger og nødnummer</w:t>
      </w:r>
      <w:r w:rsidRPr="00852E25">
        <w:rPr>
          <w:b/>
          <w:color w:val="000000" w:themeColor="text1"/>
          <w:sz w:val="28"/>
          <w:szCs w:val="28"/>
        </w:rPr>
        <w:t>, gi omsorg til hverandre. Få kjennskap til trafikkregler og gjennomføre brannøvelse.</w:t>
      </w:r>
    </w:p>
    <w:p w:rsidR="008F302A" w:rsidRPr="00852E25" w:rsidRDefault="008F302A" w:rsidP="008F302A">
      <w:pPr>
        <w:jc w:val="center"/>
        <w:rPr>
          <w:b/>
          <w:color w:val="0070C0"/>
          <w:sz w:val="24"/>
          <w:szCs w:val="24"/>
        </w:rPr>
      </w:pPr>
      <w:r w:rsidRPr="00852E25">
        <w:rPr>
          <w:b/>
          <w:color w:val="0070C0"/>
          <w:sz w:val="24"/>
          <w:szCs w:val="24"/>
        </w:rPr>
        <w:t xml:space="preserve">Rammeplanen sier: </w:t>
      </w:r>
      <w:r w:rsidR="00684A41" w:rsidRPr="00852E25">
        <w:rPr>
          <w:b/>
          <w:color w:val="0070C0"/>
          <w:sz w:val="24"/>
          <w:szCs w:val="24"/>
        </w:rPr>
        <w:t>Gjennom utforsking, opplevelser og erfaring skal barnehagen bidra til å gjøre barna kjent med eget nærmiljø, samfunnet og verden. Barnehagen skal bidra til kunn</w:t>
      </w:r>
      <w:r w:rsidR="00EE69C7" w:rsidRPr="00852E25">
        <w:rPr>
          <w:b/>
          <w:color w:val="0070C0"/>
          <w:sz w:val="24"/>
          <w:szCs w:val="24"/>
        </w:rPr>
        <w:t>skap om og erfaring med lokale tradisjoner, samfunnsinstitusjoner og yrker slik at barna kan oppleve til</w:t>
      </w:r>
      <w:r w:rsidR="007478A4" w:rsidRPr="00852E25">
        <w:rPr>
          <w:b/>
          <w:color w:val="0070C0"/>
          <w:sz w:val="24"/>
          <w:szCs w:val="24"/>
        </w:rPr>
        <w:t xml:space="preserve">hørighet til </w:t>
      </w:r>
      <w:proofErr w:type="gramStart"/>
      <w:r w:rsidR="007478A4" w:rsidRPr="00852E25">
        <w:rPr>
          <w:b/>
          <w:color w:val="0070C0"/>
          <w:sz w:val="24"/>
          <w:szCs w:val="24"/>
        </w:rPr>
        <w:t>nærmiljøet(</w:t>
      </w:r>
      <w:proofErr w:type="gramEnd"/>
      <w:r w:rsidR="007478A4" w:rsidRPr="00852E25">
        <w:rPr>
          <w:b/>
          <w:color w:val="0070C0"/>
          <w:sz w:val="24"/>
          <w:szCs w:val="24"/>
        </w:rPr>
        <w:t>s.56)</w:t>
      </w:r>
    </w:p>
    <w:p w:rsidR="0002773A" w:rsidRDefault="0002773A" w:rsidP="008F302A">
      <w:pPr>
        <w:jc w:val="center"/>
        <w:rPr>
          <w:b/>
          <w:color w:val="7030A0"/>
          <w:sz w:val="24"/>
          <w:szCs w:val="24"/>
        </w:rPr>
      </w:pPr>
    </w:p>
    <w:p w:rsidR="00BB0855" w:rsidRDefault="00BB0855" w:rsidP="008F302A">
      <w:pPr>
        <w:jc w:val="center"/>
        <w:rPr>
          <w:b/>
          <w:sz w:val="24"/>
          <w:szCs w:val="24"/>
        </w:rPr>
      </w:pPr>
    </w:p>
    <w:p w:rsidR="0002773A" w:rsidRDefault="00765C52" w:rsidP="008F302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T</w:t>
      </w:r>
      <w:r w:rsidR="00927182">
        <w:rPr>
          <w:b/>
          <w:sz w:val="24"/>
          <w:szCs w:val="24"/>
        </w:rPr>
        <w:t xml:space="preserve">rafikkdag </w:t>
      </w:r>
    </w:p>
    <w:p w:rsidR="00927182" w:rsidRDefault="00FB3EFA" w:rsidP="00927182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8A2DFAD" wp14:editId="1B6BEDA8">
            <wp:extent cx="1424763" cy="1897157"/>
            <wp:effectExtent l="0" t="0" r="4445" b="825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96" cy="193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5CFCF0" wp14:editId="2E607C20">
            <wp:extent cx="1435395" cy="1911313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523" cy="193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1424210" cy="1896421"/>
            <wp:effectExtent l="0" t="0" r="5080" b="889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64" cy="192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FA" w:rsidRDefault="00FB3EFA" w:rsidP="00927182">
      <w:pPr>
        <w:jc w:val="center"/>
        <w:rPr>
          <w:sz w:val="24"/>
          <w:szCs w:val="24"/>
        </w:rPr>
      </w:pPr>
      <w:r>
        <w:rPr>
          <w:sz w:val="24"/>
          <w:szCs w:val="24"/>
        </w:rPr>
        <w:t>I Samling</w:t>
      </w:r>
      <w:r w:rsidRPr="00FB3EFA">
        <w:rPr>
          <w:sz w:val="24"/>
          <w:szCs w:val="24"/>
        </w:rPr>
        <w:t xml:space="preserve"> har vi hatt besøk av </w:t>
      </w:r>
      <w:proofErr w:type="spellStart"/>
      <w:r w:rsidRPr="00FB3EFA">
        <w:rPr>
          <w:sz w:val="24"/>
          <w:szCs w:val="24"/>
        </w:rPr>
        <w:t>tarkus</w:t>
      </w:r>
      <w:proofErr w:type="spellEnd"/>
      <w:r w:rsidRPr="00FB3EFA">
        <w:rPr>
          <w:sz w:val="24"/>
          <w:szCs w:val="24"/>
        </w:rPr>
        <w:t xml:space="preserve">. Han er et beltedyr og lærer oss om trafikken. Vi snakket om hvordan vi kan gå etter veien, hva </w:t>
      </w:r>
      <w:proofErr w:type="spellStart"/>
      <w:r w:rsidRPr="00FB3EFA">
        <w:rPr>
          <w:sz w:val="24"/>
          <w:szCs w:val="24"/>
        </w:rPr>
        <w:t>tarkus</w:t>
      </w:r>
      <w:proofErr w:type="spellEnd"/>
      <w:r w:rsidRPr="00FB3EFA">
        <w:rPr>
          <w:sz w:val="24"/>
          <w:szCs w:val="24"/>
        </w:rPr>
        <w:t xml:space="preserve"> og vennene hans gjorde. </w:t>
      </w:r>
      <w:proofErr w:type="spellStart"/>
      <w:r w:rsidRPr="00FB3EFA">
        <w:rPr>
          <w:sz w:val="24"/>
          <w:szCs w:val="24"/>
        </w:rPr>
        <w:t>Såg</w:t>
      </w:r>
      <w:proofErr w:type="spellEnd"/>
      <w:r w:rsidRPr="00FB3EFA">
        <w:rPr>
          <w:sz w:val="24"/>
          <w:szCs w:val="24"/>
        </w:rPr>
        <w:t xml:space="preserve"> på skilt, biler og trafikklys.</w:t>
      </w:r>
    </w:p>
    <w:p w:rsidR="00FB3EFA" w:rsidRDefault="00FB3EFA" w:rsidP="00927182">
      <w:pPr>
        <w:jc w:val="center"/>
        <w:rPr>
          <w:b/>
          <w:sz w:val="24"/>
          <w:szCs w:val="24"/>
        </w:rPr>
      </w:pPr>
    </w:p>
    <w:p w:rsidR="00927182" w:rsidRDefault="00765C52" w:rsidP="009271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927182">
        <w:rPr>
          <w:b/>
          <w:sz w:val="24"/>
          <w:szCs w:val="24"/>
        </w:rPr>
        <w:t xml:space="preserve">ørstehjelp </w:t>
      </w:r>
    </w:p>
    <w:p w:rsidR="00765C52" w:rsidRDefault="00FB3EFA" w:rsidP="009271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647507" cy="1486921"/>
            <wp:effectExtent l="0" t="0" r="63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62" cy="149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42" w:rsidRPr="00852E25" w:rsidRDefault="00852E25" w:rsidP="00852E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På førstehjelp gikk det hardt utover både dokkene og barna. Plaster går det mye av, og her deler vi gjerne med sidemann. </w:t>
      </w:r>
      <w:r w:rsidR="002C5C13">
        <w:rPr>
          <w:sz w:val="24"/>
          <w:szCs w:val="24"/>
        </w:rPr>
        <w:t xml:space="preserve">Bamsene var fulle av plaster når vi var ferdig. </w:t>
      </w:r>
    </w:p>
    <w:p w:rsidR="00852E25" w:rsidRDefault="00852E25" w:rsidP="00852E25">
      <w:pPr>
        <w:jc w:val="center"/>
        <w:rPr>
          <w:noProof/>
        </w:rPr>
      </w:pPr>
    </w:p>
    <w:p w:rsidR="002C5C13" w:rsidRDefault="002C5C13" w:rsidP="00852E25">
      <w:pPr>
        <w:jc w:val="center"/>
        <w:rPr>
          <w:b/>
          <w:color w:val="0070C0"/>
          <w:sz w:val="24"/>
          <w:szCs w:val="24"/>
        </w:rPr>
      </w:pPr>
    </w:p>
    <w:p w:rsidR="002C5C13" w:rsidRDefault="002C5C13" w:rsidP="00852E25">
      <w:pPr>
        <w:jc w:val="center"/>
        <w:rPr>
          <w:b/>
          <w:color w:val="0070C0"/>
          <w:sz w:val="24"/>
          <w:szCs w:val="24"/>
        </w:rPr>
      </w:pPr>
    </w:p>
    <w:p w:rsidR="002C5C13" w:rsidRDefault="002C5C13" w:rsidP="00852E25">
      <w:pPr>
        <w:jc w:val="center"/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drawing>
          <wp:inline distT="0" distB="0" distL="0" distR="0">
            <wp:extent cx="3806190" cy="3806190"/>
            <wp:effectExtent l="0" t="0" r="3810" b="381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E25" w:rsidRDefault="00852E25" w:rsidP="00852E25">
      <w:pPr>
        <w:jc w:val="center"/>
        <w:rPr>
          <w:b/>
          <w:color w:val="0070C0"/>
          <w:sz w:val="24"/>
          <w:szCs w:val="24"/>
        </w:rPr>
      </w:pPr>
    </w:p>
    <w:p w:rsidR="00765C52" w:rsidRPr="00852E25" w:rsidRDefault="00C84725" w:rsidP="00765C52">
      <w:pPr>
        <w:jc w:val="center"/>
        <w:rPr>
          <w:b/>
          <w:color w:val="0070C0"/>
          <w:sz w:val="24"/>
          <w:szCs w:val="24"/>
        </w:rPr>
      </w:pPr>
      <w:r w:rsidRPr="00852E25">
        <w:rPr>
          <w:b/>
          <w:color w:val="0070C0"/>
          <w:sz w:val="24"/>
          <w:szCs w:val="24"/>
        </w:rPr>
        <w:t xml:space="preserve">Rammeplanen sier: Barna skal få undersøke, oppdage og forstå sammenhenger, utvide perspektiver og få ny innsikt. Barna skal bruke hele kroppen og alle sanser i sine </w:t>
      </w:r>
      <w:r w:rsidR="00852E25" w:rsidRPr="00852E25">
        <w:rPr>
          <w:b/>
          <w:color w:val="0070C0"/>
          <w:sz w:val="24"/>
          <w:szCs w:val="24"/>
        </w:rPr>
        <w:t>læringsprosesser (</w:t>
      </w:r>
      <w:r w:rsidR="009E0AA0" w:rsidRPr="00852E25">
        <w:rPr>
          <w:b/>
          <w:color w:val="0070C0"/>
          <w:sz w:val="24"/>
          <w:szCs w:val="24"/>
        </w:rPr>
        <w:t xml:space="preserve">s.22) </w:t>
      </w:r>
      <w:r w:rsidR="00627D95" w:rsidRPr="00852E25">
        <w:rPr>
          <w:b/>
          <w:color w:val="0070C0"/>
          <w:sz w:val="24"/>
          <w:szCs w:val="24"/>
        </w:rPr>
        <w:t>Gjennom samspill, dialog, lek og utforsking skal barnehagen bidra til at barna utvikler kritisk tenking, etisk vurderingsevne, evne til å yte motstand</w:t>
      </w:r>
      <w:r w:rsidR="00F0288D" w:rsidRPr="00852E25">
        <w:rPr>
          <w:b/>
          <w:color w:val="0070C0"/>
          <w:sz w:val="24"/>
          <w:szCs w:val="24"/>
        </w:rPr>
        <w:t xml:space="preserve"> og handlingskompetanse, slik at de kan bidra til </w:t>
      </w:r>
      <w:proofErr w:type="gramStart"/>
      <w:r w:rsidR="00F0288D" w:rsidRPr="00852E25">
        <w:rPr>
          <w:b/>
          <w:color w:val="0070C0"/>
          <w:sz w:val="24"/>
          <w:szCs w:val="24"/>
        </w:rPr>
        <w:t>endringer(</w:t>
      </w:r>
      <w:proofErr w:type="gramEnd"/>
      <w:r w:rsidR="00F0288D" w:rsidRPr="00852E25">
        <w:rPr>
          <w:b/>
          <w:color w:val="0070C0"/>
          <w:sz w:val="24"/>
          <w:szCs w:val="24"/>
        </w:rPr>
        <w:t>s.21)</w:t>
      </w:r>
    </w:p>
    <w:sectPr w:rsidR="00765C52" w:rsidRPr="00852E25" w:rsidSect="008F302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2A"/>
    <w:rsid w:val="0002773A"/>
    <w:rsid w:val="00236B6B"/>
    <w:rsid w:val="002C5C13"/>
    <w:rsid w:val="00501B86"/>
    <w:rsid w:val="00531A42"/>
    <w:rsid w:val="00627D95"/>
    <w:rsid w:val="00684A41"/>
    <w:rsid w:val="006E4D5A"/>
    <w:rsid w:val="007478A4"/>
    <w:rsid w:val="00765C52"/>
    <w:rsid w:val="00852E25"/>
    <w:rsid w:val="008F302A"/>
    <w:rsid w:val="00927182"/>
    <w:rsid w:val="009E0AA0"/>
    <w:rsid w:val="00A403D4"/>
    <w:rsid w:val="00B504AB"/>
    <w:rsid w:val="00BB0855"/>
    <w:rsid w:val="00C21563"/>
    <w:rsid w:val="00C84725"/>
    <w:rsid w:val="00C95E62"/>
    <w:rsid w:val="00DB3242"/>
    <w:rsid w:val="00EE69C7"/>
    <w:rsid w:val="00F0288D"/>
    <w:rsid w:val="00F22EDB"/>
    <w:rsid w:val="00F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88B0"/>
  <w15:chartTrackingRefBased/>
  <w15:docId w15:val="{96FF19D7-1D35-4197-89C3-F483474F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Motrøen</dc:creator>
  <cp:keywords/>
  <dc:description/>
  <cp:lastModifiedBy>Espen Totlandsdal</cp:lastModifiedBy>
  <cp:revision>2</cp:revision>
  <cp:lastPrinted>2024-01-16T12:42:00Z</cp:lastPrinted>
  <dcterms:created xsi:type="dcterms:W3CDTF">2024-01-16T12:44:00Z</dcterms:created>
  <dcterms:modified xsi:type="dcterms:W3CDTF">2024-01-16T12:44:00Z</dcterms:modified>
</cp:coreProperties>
</file>