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F3069" w:rsidRPr="002102B1" w:rsidRDefault="00934D82" w:rsidP="002102B1">
      <w:r>
        <w:rPr>
          <w:noProof/>
        </w:rPr>
        <mc:AlternateContent>
          <mc:Choice Requires="wps">
            <w:drawing>
              <wp:anchor distT="0" distB="0" distL="114300" distR="114300" simplePos="0" relativeHeight="251679744" behindDoc="0" locked="0" layoutInCell="1" allowOverlap="1">
                <wp:simplePos x="0" y="0"/>
                <wp:positionH relativeFrom="margin">
                  <wp:posOffset>7510780</wp:posOffset>
                </wp:positionH>
                <wp:positionV relativeFrom="paragraph">
                  <wp:posOffset>490855</wp:posOffset>
                </wp:positionV>
                <wp:extent cx="2905125" cy="1276350"/>
                <wp:effectExtent l="0" t="0" r="9525" b="0"/>
                <wp:wrapNone/>
                <wp:docPr id="42" name="Rektangel: avrundede hjørner 42"/>
                <wp:cNvGraphicFramePr/>
                <a:graphic xmlns:a="http://schemas.openxmlformats.org/drawingml/2006/main">
                  <a:graphicData uri="http://schemas.microsoft.com/office/word/2010/wordprocessingShape">
                    <wps:wsp>
                      <wps:cNvSpPr/>
                      <wps:spPr>
                        <a:xfrm>
                          <a:off x="0" y="0"/>
                          <a:ext cx="2905125" cy="1276350"/>
                        </a:xfrm>
                        <a:prstGeom prst="roundRect">
                          <a:avLst/>
                        </a:prstGeom>
                        <a:solidFill>
                          <a:schemeClr val="accent1">
                            <a:lumMod val="60000"/>
                            <a:lumOff val="40000"/>
                          </a:schemeClr>
                        </a:solidFill>
                        <a:ln>
                          <a:noFill/>
                        </a:ln>
                      </wps:spPr>
                      <wps:style>
                        <a:lnRef idx="0">
                          <a:scrgbClr r="0" g="0" b="0"/>
                        </a:lnRef>
                        <a:fillRef idx="0">
                          <a:scrgbClr r="0" g="0" b="0"/>
                        </a:fillRef>
                        <a:effectRef idx="0">
                          <a:scrgbClr r="0" g="0" b="0"/>
                        </a:effectRef>
                        <a:fontRef idx="minor">
                          <a:schemeClr val="lt1"/>
                        </a:fontRef>
                      </wps:style>
                      <wps:txbx>
                        <w:txbxContent>
                          <w:p w:rsidR="00830FFD" w:rsidRDefault="00830FFD" w:rsidP="00830FFD">
                            <w:pPr>
                              <w:jc w:val="center"/>
                              <w:rPr>
                                <w:b/>
                                <w:color w:val="0D0D0D" w:themeColor="text1" w:themeTint="F2"/>
                              </w:rPr>
                            </w:pPr>
                            <w:bookmarkStart w:id="0" w:name="_GoBack"/>
                            <w:r w:rsidRPr="00187634">
                              <w:rPr>
                                <w:b/>
                                <w:color w:val="0D0D0D" w:themeColor="text1" w:themeTint="F2"/>
                              </w:rPr>
                              <w:t>Natur, miljø og teknologi:</w:t>
                            </w:r>
                          </w:p>
                          <w:p w:rsidR="00BC3531" w:rsidRPr="00BC3531" w:rsidRDefault="00BC3531" w:rsidP="00830FFD">
                            <w:pPr>
                              <w:jc w:val="center"/>
                              <w:rPr>
                                <w:color w:val="0D0D0D" w:themeColor="text1" w:themeTint="F2"/>
                              </w:rPr>
                            </w:pPr>
                            <w:r>
                              <w:rPr>
                                <w:color w:val="0D0D0D" w:themeColor="text1" w:themeTint="F2"/>
                              </w:rPr>
                              <w:t>Barnehagen skal bidra til at barna opplever og utforsker naturen og naturens mangfold.</w:t>
                            </w:r>
                            <w:bookmarkEnd w:id="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42" o:spid="_x0000_s1026" style="position:absolute;margin-left:591.4pt;margin-top:38.65pt;width:228.75pt;height:100.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6J3vwIAANcFAAAOAAAAZHJzL2Uyb0RvYy54bWysVM1OGzEQvlfqO1i+l82GBErEBkUgqkoU&#10;EFBxdrx2dluvxx07f32y3vtiHdvZQGkvVM1h4xnPn7/5Zk7PNp1hK4W+BVvx8mDAmbIS6tYuKv75&#10;4fLde858ELYWBqyq+FZ5fjZ9++Z07SZqCA2YWiGjINZP1q7iTQhuUhReNqoT/gCcsnSpATsRSMRF&#10;UaNYU/TOFMPB4KhYA9YOQSrvSXuRL/k0xddayXCjtVeBmYpTbSF9MX3n8VtMT8VkgcI1rdyVIf6h&#10;ik60lpLuQ12IINgS2z9Cda1E8KDDgYSuAK1bqdIb6DXl4MVr7hvhVHoLgePdHib//8LK69Utsrau&#10;+GjImRUd9ehOfaWOLZSZMLHCpa1VrVjz5ecPtNQrsiPQ1s5PyPfe3eJO8nSMCGw0dvGf3sY2Cejt&#10;Hmi1CUyScngyGJfDMWeS7srh8dHhOLWieHJ36MMHBR2Lh4ojUB131M6Eslhd+UB5yb63iyk9mLa+&#10;bI1JQqSQOjfIVoKaL6RUNpTJ3Sy7T1Bn/dGAfpkGpCayZPWoV1OKRMYYKSX8LYmxMZWFmDTXEzVF&#10;RCfjkU5ha1S0M/ZOaQI7wZJrxMU8lpgZSSNDHO15SZmTQzTUFP+VvjuX6K3SILzSf++U8oMNe/+u&#10;tYAJyD0yGTRD+GYUdLbvocgARCzCZr5JdDvsWTSHeksURMiz6Z28bKnlV8KHW4E0jAQJLZhwQx9t&#10;YF1x2J04awC//00f7WlG6JazNQ13xf23pUDFmfloaXpOytEoboMkjMbHQxLw+c38+Y1ddudAFCpp&#10;lTmZjtE+mP6oEbpH2kOzmJWuhJWUu+IyYC+ch9xi2mRSzWbJjDaAE+HK3jsZg0ecI5sfNo8C3Y73&#10;gUbmGvpFICYvmJ9to6eF2TKAbtNYRKQzrrsO0PZI5N1turiensvJ6mkfT38BAAD//wMAUEsDBBQA&#10;BgAIAAAAIQA7IGQ24QAAAAwBAAAPAAAAZHJzL2Rvd25yZXYueG1sTI9BT4QwEIXvJv6HZky8GLcs&#10;q0CQsjEmauJNNLsepzACSlu2LSz+e7snvb2X9/Lmm2K7qIHNZF1vtID1KgJGujZNr1sB72+P1xkw&#10;51E3OBhNAn7IwbY8Pyswb8xRv9Jc+ZaFEe1yFNB5P+acu7ojhW5lRtIh+zRWoQ/WtryxeAzjauBx&#10;FCVcYa/DhQ5Heuio/q4mJWD/8WSfvyacd/JqVLeyOhwS+SLE5cVyfwfM0+L/ynDCD+hQBiZpJt04&#10;NgS/zuLA7gWk6QbYqZHcREFJAXGabYCXBf//RPkLAAD//wMAUEsBAi0AFAAGAAgAAAAhALaDOJL+&#10;AAAA4QEAABMAAAAAAAAAAAAAAAAAAAAAAFtDb250ZW50X1R5cGVzXS54bWxQSwECLQAUAAYACAAA&#10;ACEAOP0h/9YAAACUAQAACwAAAAAAAAAAAAAAAAAvAQAAX3JlbHMvLnJlbHNQSwECLQAUAAYACAAA&#10;ACEAs8Oid78CAADXBQAADgAAAAAAAAAAAAAAAAAuAgAAZHJzL2Uyb0RvYy54bWxQSwECLQAUAAYA&#10;CAAAACEAOyBkNuEAAAAMAQAADwAAAAAAAAAAAAAAAAAZBQAAZHJzL2Rvd25yZXYueG1sUEsFBgAA&#10;AAAEAAQA8wAAACcGAAAAAA==&#10;" fillcolor="#9cc2e5 [1940]" stroked="f">
                <v:textbox>
                  <w:txbxContent>
                    <w:p w:rsidR="00830FFD" w:rsidRDefault="00830FFD" w:rsidP="00830FFD">
                      <w:pPr>
                        <w:jc w:val="center"/>
                        <w:rPr>
                          <w:b/>
                          <w:color w:val="0D0D0D" w:themeColor="text1" w:themeTint="F2"/>
                        </w:rPr>
                      </w:pPr>
                      <w:bookmarkStart w:id="1" w:name="_GoBack"/>
                      <w:r w:rsidRPr="00187634">
                        <w:rPr>
                          <w:b/>
                          <w:color w:val="0D0D0D" w:themeColor="text1" w:themeTint="F2"/>
                        </w:rPr>
                        <w:t>Natur, miljø og teknologi:</w:t>
                      </w:r>
                    </w:p>
                    <w:p w:rsidR="00BC3531" w:rsidRPr="00BC3531" w:rsidRDefault="00BC3531" w:rsidP="00830FFD">
                      <w:pPr>
                        <w:jc w:val="center"/>
                        <w:rPr>
                          <w:color w:val="0D0D0D" w:themeColor="text1" w:themeTint="F2"/>
                        </w:rPr>
                      </w:pPr>
                      <w:r>
                        <w:rPr>
                          <w:color w:val="0D0D0D" w:themeColor="text1" w:themeTint="F2"/>
                        </w:rPr>
                        <w:t>Barnehagen skal bidra til at barna opplever og utforsker naturen og naturens mangfold.</w:t>
                      </w:r>
                      <w:bookmarkEnd w:id="1"/>
                    </w:p>
                  </w:txbxContent>
                </v:textbox>
                <w10:wrap anchorx="margin"/>
              </v:roundrect>
            </w:pict>
          </mc:Fallback>
        </mc:AlternateContent>
      </w:r>
      <w:r>
        <w:rPr>
          <w:noProof/>
        </w:rPr>
        <mc:AlternateContent>
          <mc:Choice Requires="wps">
            <w:drawing>
              <wp:anchor distT="45720" distB="45720" distL="114300" distR="114300" simplePos="0" relativeHeight="251673600" behindDoc="0" locked="0" layoutInCell="1" allowOverlap="1">
                <wp:simplePos x="0" y="0"/>
                <wp:positionH relativeFrom="column">
                  <wp:posOffset>7929880</wp:posOffset>
                </wp:positionH>
                <wp:positionV relativeFrom="paragraph">
                  <wp:posOffset>1099820</wp:posOffset>
                </wp:positionV>
                <wp:extent cx="2581275" cy="3190875"/>
                <wp:effectExtent l="0" t="0" r="28575" b="28575"/>
                <wp:wrapSquare wrapText="bothSides"/>
                <wp:docPr id="1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3190875"/>
                        </a:xfrm>
                        <a:prstGeom prst="rect">
                          <a:avLst/>
                        </a:prstGeom>
                        <a:solidFill>
                          <a:srgbClr val="FFFFFF"/>
                        </a:solidFill>
                        <a:ln w="9525">
                          <a:solidFill>
                            <a:srgbClr val="000000"/>
                          </a:solidFill>
                          <a:miter lim="800000"/>
                          <a:headEnd/>
                          <a:tailEnd/>
                        </a:ln>
                      </wps:spPr>
                      <wps:txbx>
                        <w:txbxContent>
                          <w:p w:rsidR="00E01B58" w:rsidRDefault="00BC3531">
                            <w:r w:rsidRPr="00BC3531">
                              <w:drawing>
                                <wp:inline distT="0" distB="0" distL="0" distR="0" wp14:anchorId="098ABFA7" wp14:editId="6609BC91">
                                  <wp:extent cx="2371725" cy="3156277"/>
                                  <wp:effectExtent l="0" t="0" r="0" b="635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374191" cy="315955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boks 2" o:spid="_x0000_s1027" type="#_x0000_t202" style="position:absolute;margin-left:624.4pt;margin-top:86.6pt;width:203.25pt;height:251.2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ATJwIAAE8EAAAOAAAAZHJzL2Uyb0RvYy54bWysVNuO2yAQfa/Uf0C8N3bcpJtYcVbbbFNV&#10;2l6k3X4AxjhGCwwFEjv9+g44m01vL1X9gBhmOMycM+PV9aAVOQjnJZiKTic5JcJwaKTZVfTrw/bV&#10;ghIfmGmYAiMqehSeXq9fvlj1thQFdKAa4QiCGF/2tqJdCLbMMs87oZmfgBUGnS04zQKabpc1jvWI&#10;rlVW5PmbrAfXWAdceI+nt6OTrhN+2woePretF4GoimJuIa0urXVcs/WKlTvHbCf5KQ32D1loJg0+&#10;eoa6ZYGRvZO/QWnJHXhow4SDzqBtJRepBqxmmv9SzX3HrEi1IDnenmny/w+Wfzp8cUQ2qN2SEsM0&#10;avQgHn2o4dGTIvLTW19i2L3FwDC8hQFjU63e3gHHKAObjpmduHEO+k6wBvObxpvZxdURx0eQuv8I&#10;Db7D9gES0NA6HclDOgiio07HszZiCITjYTFfTIurOSUcfa+ny3yBRnyDlU/XrfPhvQBN4qaiDsVP&#10;8Oxw58MY+hQSX/OgZLOVSiXD7eqNcuTAsFG26Tuh/xSmDOkrupwX85GBv0Lk6fsThJYBO15JXdHF&#10;OYiVkbd3psE0WRmYVOMeq1PmRGTkbmQxDPUwapYoiCzX0ByRWgdjh+NE4qYD952SHru7ov7bnjlB&#10;ifpgUJ7ldDaL45CM2fyqQMNdeupLDzMcoSoaKBm3m5BGKOZq4AZlbGUi+DmTU87YtUmi04TFsbi0&#10;U9Tzf2D9AwAA//8DAFBLAwQUAAYACAAAACEAXgqhJeIAAAANAQAADwAAAGRycy9kb3ducmV2Lnht&#10;bEyPzU7DMBCE70i8g7VIXFDrkDQ/hDgVQgLRG7QIrm68TSJiO9huGt6e7QluM5rR7LfVetYDm9D5&#10;3hoBt8sIGJrGqt60At53T4sCmA/SKDlYgwJ+0MO6vryoZKnsybzhtA0toxHjSymgC2EsOfdNh1r6&#10;pR3RUHawTstA1rVcOXmicT3wOIoyrmVv6EInR3zssPnaHrWAYvUyffpN8vrRZIfhLtzk0/O3E+L6&#10;an64BxZwDn9lOOMTOtTEtLdHozwbyMergtgDqTyJgZ0rWZomwPYCsjzNgdcV//9F/QsAAP//AwBQ&#10;SwECLQAUAAYACAAAACEAtoM4kv4AAADhAQAAEwAAAAAAAAAAAAAAAAAAAAAAW0NvbnRlbnRfVHlw&#10;ZXNdLnhtbFBLAQItABQABgAIAAAAIQA4/SH/1gAAAJQBAAALAAAAAAAAAAAAAAAAAC8BAABfcmVs&#10;cy8ucmVsc1BLAQItABQABgAIAAAAIQA+o7ATJwIAAE8EAAAOAAAAAAAAAAAAAAAAAC4CAABkcnMv&#10;ZTJvRG9jLnhtbFBLAQItABQABgAIAAAAIQBeCqEl4gAAAA0BAAAPAAAAAAAAAAAAAAAAAIEEAABk&#10;cnMvZG93bnJldi54bWxQSwUGAAAAAAQABADzAAAAkAUAAAAA&#10;">
                <v:textbox>
                  <w:txbxContent>
                    <w:p w:rsidR="00E01B58" w:rsidRDefault="00BC3531">
                      <w:r w:rsidRPr="00BC3531">
                        <w:drawing>
                          <wp:inline distT="0" distB="0" distL="0" distR="0" wp14:anchorId="098ABFA7" wp14:editId="6609BC91">
                            <wp:extent cx="2371725" cy="3156277"/>
                            <wp:effectExtent l="0" t="0" r="0" b="635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374191" cy="3159559"/>
                                    </a:xfrm>
                                    <a:prstGeom prst="rect">
                                      <a:avLst/>
                                    </a:prstGeom>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677696" behindDoc="0" locked="0" layoutInCell="1" allowOverlap="1">
                <wp:simplePos x="0" y="0"/>
                <wp:positionH relativeFrom="margin">
                  <wp:posOffset>8720455</wp:posOffset>
                </wp:positionH>
                <wp:positionV relativeFrom="paragraph">
                  <wp:posOffset>3662680</wp:posOffset>
                </wp:positionV>
                <wp:extent cx="3219450" cy="1228725"/>
                <wp:effectExtent l="0" t="0" r="0" b="9525"/>
                <wp:wrapNone/>
                <wp:docPr id="38" name="Rektangel: avrundede hjørner 38"/>
                <wp:cNvGraphicFramePr/>
                <a:graphic xmlns:a="http://schemas.openxmlformats.org/drawingml/2006/main">
                  <a:graphicData uri="http://schemas.microsoft.com/office/word/2010/wordprocessingShape">
                    <wps:wsp>
                      <wps:cNvSpPr/>
                      <wps:spPr>
                        <a:xfrm>
                          <a:off x="0" y="0"/>
                          <a:ext cx="3219450" cy="1228725"/>
                        </a:xfrm>
                        <a:prstGeom prst="roundRect">
                          <a:avLst/>
                        </a:prstGeom>
                        <a:solidFill>
                          <a:schemeClr val="accent1">
                            <a:lumMod val="60000"/>
                            <a:lumOff val="40000"/>
                          </a:schemeClr>
                        </a:solidFill>
                        <a:ln>
                          <a:noFill/>
                        </a:ln>
                      </wps:spPr>
                      <wps:style>
                        <a:lnRef idx="0">
                          <a:scrgbClr r="0" g="0" b="0"/>
                        </a:lnRef>
                        <a:fillRef idx="0">
                          <a:scrgbClr r="0" g="0" b="0"/>
                        </a:fillRef>
                        <a:effectRef idx="0">
                          <a:scrgbClr r="0" g="0" b="0"/>
                        </a:effectRef>
                        <a:fontRef idx="minor">
                          <a:schemeClr val="lt1"/>
                        </a:fontRef>
                      </wps:style>
                      <wps:txbx>
                        <w:txbxContent>
                          <w:p w:rsidR="00440985" w:rsidRDefault="00440985" w:rsidP="00440985">
                            <w:pPr>
                              <w:jc w:val="center"/>
                              <w:rPr>
                                <w:b/>
                                <w:color w:val="0D0D0D" w:themeColor="text1" w:themeTint="F2"/>
                              </w:rPr>
                            </w:pPr>
                            <w:r w:rsidRPr="00187634">
                              <w:rPr>
                                <w:b/>
                                <w:color w:val="0D0D0D" w:themeColor="text1" w:themeTint="F2"/>
                              </w:rPr>
                              <w:t>Kropp, bevegelse, mat og helse:</w:t>
                            </w:r>
                          </w:p>
                          <w:p w:rsidR="00A071FC" w:rsidRPr="00A071FC" w:rsidRDefault="00352A6A" w:rsidP="00440985">
                            <w:pPr>
                              <w:jc w:val="center"/>
                              <w:rPr>
                                <w:b/>
                                <w:color w:val="3B3838" w:themeColor="background2" w:themeShade="40"/>
                              </w:rPr>
                            </w:pPr>
                            <w:r>
                              <w:rPr>
                                <w:rFonts w:ascii="Comic Sans MS" w:hAnsi="Comic Sans MS"/>
                                <w:color w:val="3B3838" w:themeColor="background2" w:themeShade="40"/>
                                <w:sz w:val="22"/>
                              </w:rPr>
                              <w:t>Barna skal inkluderes i aktiviteter der de kan få være i bevegelse, lek og sosial samhandling og oppleve motivasjon og mestring ut fra egne forutsetninger.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38" o:spid="_x0000_s1028" style="position:absolute;margin-left:686.65pt;margin-top:288.4pt;width:253.5pt;height:96.7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S9dvQIAANgFAAAOAAAAZHJzL2Uyb0RvYy54bWysVEtPGzEQvlfqf7B8L5sN4RWxQRGIqhIF&#10;BFScHa+d3dbrccdONuGX9d4/1rGdBEp7oeoevJ73+JvH6dmqM2yp0LdgK17uDThTVkLd2nnFvzxc&#10;fjjmzAdha2HAqoqvlednk/fvTns3VkNowNQKGTmxfty7ijchuHFReNmoTvg9cMqSUAN2IhCJ86JG&#10;0ZP3zhTDweCw6AFrhyCV98S9yEI+Sf61VjLcaO1VYKbilFtIJ6ZzFs9icirGcxSuaeUmDfEPWXSi&#10;tRR05+pCBMEW2P7hqmslggcd9iR0BWjdSpXeQK8pB69ec98Ip9JbCBzvdjD5/+dWXi9vkbV1xfep&#10;UlZ0VKM79Y0qNldmzMQSF7ZWtWLN158/0FKtSI9A650fk+29u8UN5ekaEVhp7OKf3sZWCej1Dmi1&#10;CkwSc39YnowOqB6SZOVweHw0PIhei2dzhz58VNCxeKk4AuVxR+VMKIvllQ9Zf6sXQ3owbX3ZGpOI&#10;2ELq3CBbCiq+kFLZUCZzs+g+Q535hwP6chsQm5ols0dbNqWUmjF6Sgn+FsTYGMpCDJrziZwiopPx&#10;SLewNirqGXunNIGdYMk54nwWU8wdSSNDmGz7kiIng6ioyf8bbTcm0VqlQXij/c4oxQcbdvZdawET&#10;kDtkMmiG8M0o6Ky/hSIDELEIq9kqtVs5iqqRNYN6TT2IkIfTO3nZUs2vhA+3AmkaCRPaMOGGDm2g&#10;rzhsbpw1gE9/40d9GhKSctbTdFfcf18IVJyZT5bG56QcjeI6SMTo4GhIBL6UzF5K7KI7B+qhknaZ&#10;k+ka9YPZXjVC90iLaBqjkkhYSbErLgNuifOQa0yrTKrpNKnRCnAiXNl7J6PzCHRs54fVo0C3afxA&#10;M3MN200gxq9aP+tGSwvTRQDdprl4xnVTAlofqXs3qy7up5d00npeyJNfAAAA//8DAFBLAwQUAAYA&#10;CAAAACEAfEnGDOAAAAANAQAADwAAAGRycy9kb3ducmV2LnhtbEyPQU+EMBCF7yb+h2ZMvBi3KFkg&#10;SNkYEzXxJhr1OKUVUNqybWHx3zt70tu8mZc336t2qxnZon0YnBVwtUmAads6NdhOwOvL/WUBLES0&#10;CkdntYAfHWBXn55UWCp3sM96aWLHKMSGEgX0MU4l56HttcGwcZO2dPt03mAk6TuuPB4o3Iz8Okky&#10;bnCw9KHHSd/1uv1uZiPg/ePBP37NuLzJi8lsZbPfZ/JJiPOz9fYGWNRr/DPDEZ/QoSYm6WarAhtJ&#10;p3maklfANs+oxNFSFAmtpIA8p4HXFf/fov4FAAD//wMAUEsBAi0AFAAGAAgAAAAhALaDOJL+AAAA&#10;4QEAABMAAAAAAAAAAAAAAAAAAAAAAFtDb250ZW50X1R5cGVzXS54bWxQSwECLQAUAAYACAAAACEA&#10;OP0h/9YAAACUAQAACwAAAAAAAAAAAAAAAAAvAQAAX3JlbHMvLnJlbHNQSwECLQAUAAYACAAAACEA&#10;GXUvXb0CAADYBQAADgAAAAAAAAAAAAAAAAAuAgAAZHJzL2Uyb0RvYy54bWxQSwECLQAUAAYACAAA&#10;ACEAfEnGDOAAAAANAQAADwAAAAAAAAAAAAAAAAAXBQAAZHJzL2Rvd25yZXYueG1sUEsFBgAAAAAE&#10;AAQA8wAAACQGAAAAAA==&#10;" fillcolor="#9cc2e5 [1940]" stroked="f">
                <v:textbox>
                  <w:txbxContent>
                    <w:p w:rsidR="00440985" w:rsidRDefault="00440985" w:rsidP="00440985">
                      <w:pPr>
                        <w:jc w:val="center"/>
                        <w:rPr>
                          <w:b/>
                          <w:color w:val="0D0D0D" w:themeColor="text1" w:themeTint="F2"/>
                        </w:rPr>
                      </w:pPr>
                      <w:r w:rsidRPr="00187634">
                        <w:rPr>
                          <w:b/>
                          <w:color w:val="0D0D0D" w:themeColor="text1" w:themeTint="F2"/>
                        </w:rPr>
                        <w:t>Kropp, bevegelse, mat og helse:</w:t>
                      </w:r>
                    </w:p>
                    <w:p w:rsidR="00A071FC" w:rsidRPr="00A071FC" w:rsidRDefault="00352A6A" w:rsidP="00440985">
                      <w:pPr>
                        <w:jc w:val="center"/>
                        <w:rPr>
                          <w:b/>
                          <w:color w:val="3B3838" w:themeColor="background2" w:themeShade="40"/>
                        </w:rPr>
                      </w:pPr>
                      <w:r>
                        <w:rPr>
                          <w:rFonts w:ascii="Comic Sans MS" w:hAnsi="Comic Sans MS"/>
                          <w:color w:val="3B3838" w:themeColor="background2" w:themeShade="40"/>
                          <w:sz w:val="22"/>
                        </w:rPr>
                        <w:t>Barna skal inkluderes i aktiviteter der de kan få være i bevegelse, lek og sosial samhandling og oppleve motivasjon og mestring ut fra egne forutsetninger.</w:t>
                      </w:r>
                    </w:p>
                  </w:txbxContent>
                </v:textbox>
                <w10:wrap anchorx="margin"/>
              </v:roundrect>
            </w:pict>
          </mc:Fallback>
        </mc:AlternateContent>
      </w:r>
      <w:r>
        <w:rPr>
          <w:noProof/>
        </w:rPr>
        <mc:AlternateContent>
          <mc:Choice Requires="wps">
            <w:drawing>
              <wp:anchor distT="0" distB="0" distL="114300" distR="114300" simplePos="0" relativeHeight="251681792" behindDoc="0" locked="0" layoutInCell="1" allowOverlap="1">
                <wp:simplePos x="0" y="0"/>
                <wp:positionH relativeFrom="margin">
                  <wp:posOffset>-190500</wp:posOffset>
                </wp:positionH>
                <wp:positionV relativeFrom="paragraph">
                  <wp:posOffset>-505460</wp:posOffset>
                </wp:positionV>
                <wp:extent cx="2714625" cy="1485900"/>
                <wp:effectExtent l="0" t="0" r="9525" b="0"/>
                <wp:wrapNone/>
                <wp:docPr id="44" name="Rektangel: avrundede hjørner 44"/>
                <wp:cNvGraphicFramePr/>
                <a:graphic xmlns:a="http://schemas.openxmlformats.org/drawingml/2006/main">
                  <a:graphicData uri="http://schemas.microsoft.com/office/word/2010/wordprocessingShape">
                    <wps:wsp>
                      <wps:cNvSpPr/>
                      <wps:spPr>
                        <a:xfrm>
                          <a:off x="0" y="0"/>
                          <a:ext cx="2714625" cy="1485900"/>
                        </a:xfrm>
                        <a:prstGeom prst="roundRect">
                          <a:avLst>
                            <a:gd name="adj" fmla="val 16471"/>
                          </a:avLst>
                        </a:prstGeom>
                        <a:solidFill>
                          <a:schemeClr val="accent1">
                            <a:lumMod val="60000"/>
                            <a:lumOff val="40000"/>
                          </a:schemeClr>
                        </a:solidFill>
                        <a:ln>
                          <a:noFill/>
                        </a:ln>
                      </wps:spPr>
                      <wps:style>
                        <a:lnRef idx="0">
                          <a:scrgbClr r="0" g="0" b="0"/>
                        </a:lnRef>
                        <a:fillRef idx="0">
                          <a:scrgbClr r="0" g="0" b="0"/>
                        </a:fillRef>
                        <a:effectRef idx="0">
                          <a:scrgbClr r="0" g="0" b="0"/>
                        </a:effectRef>
                        <a:fontRef idx="minor">
                          <a:schemeClr val="lt1"/>
                        </a:fontRef>
                      </wps:style>
                      <wps:txbx>
                        <w:txbxContent>
                          <w:p w:rsidR="00830FFD" w:rsidRDefault="00830FFD" w:rsidP="00830FFD">
                            <w:pPr>
                              <w:jc w:val="center"/>
                              <w:rPr>
                                <w:b/>
                                <w:color w:val="0D0D0D" w:themeColor="text1" w:themeTint="F2"/>
                              </w:rPr>
                            </w:pPr>
                            <w:r w:rsidRPr="00187634">
                              <w:rPr>
                                <w:b/>
                                <w:color w:val="0D0D0D" w:themeColor="text1" w:themeTint="F2"/>
                              </w:rPr>
                              <w:t>Etikk, religion og filosofi:</w:t>
                            </w:r>
                          </w:p>
                          <w:p w:rsidR="00BC3531" w:rsidRPr="00BC3531" w:rsidRDefault="00BC3531" w:rsidP="00830FFD">
                            <w:pPr>
                              <w:jc w:val="center"/>
                              <w:rPr>
                                <w:color w:val="0D0D0D" w:themeColor="text1" w:themeTint="F2"/>
                              </w:rPr>
                            </w:pPr>
                            <w:r>
                              <w:rPr>
                                <w:color w:val="0D0D0D" w:themeColor="text1" w:themeTint="F2"/>
                              </w:rPr>
                              <w:t>Barnehagen skal la barna få kjennskap til, forstår og reflekterer over grunnleggende normer og verdier.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44" o:spid="_x0000_s1029" style="position:absolute;margin-left:-15pt;margin-top:-39.8pt;width:213.75pt;height:117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79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IT/0QIAAAMGAAAOAAAAZHJzL2Uyb0RvYy54bWysVM1OGzEQvlfqO1i+l81GS4CIDYpAVJUo&#10;REDF2fHayVLb49pONumT9d4X69jeJND2QtUcNvM/429+zi82WpG1cL4FU9PyaECJMBya1ixq+uXx&#10;+sMpJT4w0zAFRtR0Kzy9mLx/d97ZsRjCElQjHMEgxo87W9NlCHZcFJ4vhWb+CKwwqJTgNAvIukXR&#10;ONZhdK2K4WAwKjpwjXXAhfcovcpKOknxpRQ83EnpRSCqplhbSF+XvvP4LSbnbLxwzC5b3pfB/qEK&#10;zVqDSfehrlhgZOXaP0LpljvwIMMRB12AlC0X6Q34mnLw22selsyK9BYEx9s9TP7/heW365kjbVPT&#10;qqLEMI09uhdfsWMLocaErd3KNKIRZPn884cz2Cu0Q9A668fo+2Bnruc8khGBjXQ6/uPbyCYBvd0D&#10;LTaBcBQOT8pqNDymhKOurE6PzwapFcXB3TofPgrQJBI1dYB13GM7E8psfeNDgrvpa2bNMyVSK2ze&#10;milSjqqTMtaJEXtjpHYxo6cH1TbXrVKJieMmLpUj6FxTxrkwoUyp1Ep/hibLRwP85ZFBMQ5WFlc7&#10;MaZIgxsjpdSvkigTUxmISXNlUVJEJDN2iQpbJaKdMvdCYmMShLlGt5jHEvP04nrhPO9mGDMnh2go&#10;Mf4bfXuX6C3S0rzRf++U8oMJe3/dGnAJyD0yGTSF+GYUZLbfQZEBiFiEzXyTRvMsWkbJHJotjquD&#10;vMfe8usWx+OG+TBjDnuPkOAxCnf4kQq6mkJPUbIE9/1v8miP+4RaSjo8BDX131bMCUrUJ4ObdlZW&#10;VbwciamOT4bIuJea+UuNWelLwBEq8exZnshoH9SOlA70E96sacyKKmY45q4pD27HXIbcYrx6XEyn&#10;yQyvhWXhxjxYHoNHnOM0P26emLP9jgRcr1vYHY1+8DPGB9voaWC6CiDbEJUHXHsGLw1Sr07ZSz5Z&#10;HW735BcAAAD//wMAUEsDBBQABgAIAAAAIQB6C4XI4QAAAAsBAAAPAAAAZHJzL2Rvd25yZXYueG1s&#10;TI/LTsMwEEX3SPyDNUjsWqfPNGmcCiEhgVi1oIqla7txRDyObKcNfD3DCnYzmqM751a70XXsYkJs&#10;PQqYTTNgBpXXLTYC3t+eJhtgMUnUsvNoBHyZCLv69qaSpfZX3JvLITWMQjCWUoBNqS85j8oaJ+PU&#10;9wbpdvbByURraLgO8krhruPzLFtzJ1ukD1b25tEa9XkYnIBipr9Drl6f0/BSHD/mFo9nhULc340P&#10;W2DJjOkPhl99UoeanE5+QB1ZJ2CyyKhLoiEv1sCIWBT5CtiJ0NVyCbyu+P8O9Q8AAAD//wMAUEsB&#10;Ai0AFAAGAAgAAAAhALaDOJL+AAAA4QEAABMAAAAAAAAAAAAAAAAAAAAAAFtDb250ZW50X1R5cGVz&#10;XS54bWxQSwECLQAUAAYACAAAACEAOP0h/9YAAACUAQAACwAAAAAAAAAAAAAAAAAvAQAAX3JlbHMv&#10;LnJlbHNQSwECLQAUAAYACAAAACEA9CiE/9ECAAADBgAADgAAAAAAAAAAAAAAAAAuAgAAZHJzL2Uy&#10;b0RvYy54bWxQSwECLQAUAAYACAAAACEAeguFyOEAAAALAQAADwAAAAAAAAAAAAAAAAArBQAAZHJz&#10;L2Rvd25yZXYueG1sUEsFBgAAAAAEAAQA8wAAADkGAAAAAA==&#10;" fillcolor="#9cc2e5 [1940]" stroked="f">
                <v:textbox>
                  <w:txbxContent>
                    <w:p w:rsidR="00830FFD" w:rsidRDefault="00830FFD" w:rsidP="00830FFD">
                      <w:pPr>
                        <w:jc w:val="center"/>
                        <w:rPr>
                          <w:b/>
                          <w:color w:val="0D0D0D" w:themeColor="text1" w:themeTint="F2"/>
                        </w:rPr>
                      </w:pPr>
                      <w:r w:rsidRPr="00187634">
                        <w:rPr>
                          <w:b/>
                          <w:color w:val="0D0D0D" w:themeColor="text1" w:themeTint="F2"/>
                        </w:rPr>
                        <w:t>Etikk, religion og filosofi:</w:t>
                      </w:r>
                    </w:p>
                    <w:p w:rsidR="00BC3531" w:rsidRPr="00BC3531" w:rsidRDefault="00BC3531" w:rsidP="00830FFD">
                      <w:pPr>
                        <w:jc w:val="center"/>
                        <w:rPr>
                          <w:color w:val="0D0D0D" w:themeColor="text1" w:themeTint="F2"/>
                        </w:rPr>
                      </w:pPr>
                      <w:r>
                        <w:rPr>
                          <w:color w:val="0D0D0D" w:themeColor="text1" w:themeTint="F2"/>
                        </w:rPr>
                        <w:t>Barnehagen skal la barna få kjennskap til, forstår og reflekterer over grunnleggende normer og verdier.</w:t>
                      </w:r>
                    </w:p>
                  </w:txbxContent>
                </v:textbox>
                <w10:wrap anchorx="margin"/>
              </v:roundrect>
            </w:pict>
          </mc:Fallback>
        </mc:AlternateContent>
      </w:r>
      <w:r>
        <w:rPr>
          <w:noProof/>
        </w:rPr>
        <mc:AlternateContent>
          <mc:Choice Requires="wps">
            <w:drawing>
              <wp:anchor distT="45720" distB="45720" distL="114300" distR="114300" simplePos="0" relativeHeight="251665408" behindDoc="0" locked="0" layoutInCell="1" allowOverlap="1">
                <wp:simplePos x="0" y="0"/>
                <wp:positionH relativeFrom="margin">
                  <wp:posOffset>-642620</wp:posOffset>
                </wp:positionH>
                <wp:positionV relativeFrom="paragraph">
                  <wp:posOffset>876300</wp:posOffset>
                </wp:positionV>
                <wp:extent cx="2438400" cy="3057525"/>
                <wp:effectExtent l="0" t="0" r="19050" b="28575"/>
                <wp:wrapSquare wrapText="bothSides"/>
                <wp:docPr id="1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3057525"/>
                        </a:xfrm>
                        <a:prstGeom prst="rect">
                          <a:avLst/>
                        </a:prstGeom>
                        <a:solidFill>
                          <a:srgbClr val="FFFFFF"/>
                        </a:solidFill>
                        <a:ln w="9525">
                          <a:solidFill>
                            <a:srgbClr val="000000"/>
                          </a:solidFill>
                          <a:miter lim="800000"/>
                          <a:headEnd/>
                          <a:tailEnd/>
                        </a:ln>
                      </wps:spPr>
                      <wps:txbx>
                        <w:txbxContent>
                          <w:p w:rsidR="002102B1" w:rsidRDefault="00934D82">
                            <w:r w:rsidRPr="00934D82">
                              <w:drawing>
                                <wp:inline distT="0" distB="0" distL="0" distR="0" wp14:anchorId="3EA2C230" wp14:editId="001C554F">
                                  <wp:extent cx="2221865" cy="2957195"/>
                                  <wp:effectExtent l="0" t="0" r="6985"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21865" cy="295719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50.6pt;margin-top:69pt;width:192pt;height:240.7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8ICJQIAAE4EAAAOAAAAZHJzL2Uyb0RvYy54bWysVNtu2zAMfR+wfxD0vthxnTU14hRdugwD&#10;ugvQ7gNkWY6FSqImKbGzry+lpGl2wR6G+UEgReqQPCS9uB61IjvhvART0+kkp0QYDq00m5p+e1i/&#10;mVPiAzMtU2BETffC0+vl61eLwVaigB5UKxxBEOOrwda0D8FWWeZ5LzTzE7DCoLEDp1lA1W2y1rEB&#10;0bXKijx/mw3gWuuAC+/x9vZgpMuE33WChy9d50UgqqaYW0inS2cTz2y5YNXGMdtLfkyD/UMWmkmD&#10;QU9QtywwsnXyNygtuQMPXZhw0Bl0neQi1YDVTPNfqrnvmRWpFiTH2xNN/v/B8s+7r47IFntXUmKY&#10;xh49iEcfGnj0pIj8DNZX6HZv0TGM72BE31Srt3fA0cvAqmdmI26cg6EXrMX8pvFldvb0gOMjSDN8&#10;ghbjsG2ABDR2TkfykA6C6Nin/ak3YgyE42VRXszLHE0cbRf57HJWzFIMVj0/t86HDwI0iUJNHTY/&#10;wbPdnQ8xHVY9u8RoHpRs11KppLhNs1KO7BgOyjp9R/Sf3JQhQ02vYuy/Q+Tp+xOElgEnXkld0/nJ&#10;iVWRt/emTfMYmFQHGVNW5khk5O7AYhibMfUsMRBJbqDdI7MODgOOC4lCD+4HJQMOd0399y1zghL1&#10;0WB3rqZlGbchKeXsskDFnVuacwszHKFqGig5iKuQNigyYOAGu9jJxO9LJseUcWgT7ccFi1txriev&#10;l9/A8gkAAP//AwBQSwMEFAAGAAgAAAAhAJOFPCzhAAAADAEAAA8AAABkcnMvZG93bnJldi54bWxM&#10;j8FOwzAQRO9I/IO1SFxQ6ySFkIY4FUICwQ0Kgqsbb5OIeB1sNw1/z3KC42pGs+9Vm9kOYkIfekcK&#10;0mUCAqlxpqdWwdvr/aIAEaImowdHqOAbA2zq05NKl8Yd6QWnbWwFj1AotYIuxrGUMjQdWh2WbkTi&#10;bO+81ZFP30rj9ZHH7SCzJMml1T3xh06PeNdh87k9WAXF5eP0EZ5Wz+9Nvh/W8eJ6evjySp2fzbc3&#10;ICLO8a8Mv/iMDjUz7dyBTBCDgkWapBl3OVkVbMWVrMjYZqcgT9dXIOtK/peofwAAAP//AwBQSwEC&#10;LQAUAAYACAAAACEAtoM4kv4AAADhAQAAEwAAAAAAAAAAAAAAAAAAAAAAW0NvbnRlbnRfVHlwZXNd&#10;LnhtbFBLAQItABQABgAIAAAAIQA4/SH/1gAAAJQBAAALAAAAAAAAAAAAAAAAAC8BAABfcmVscy8u&#10;cmVsc1BLAQItABQABgAIAAAAIQDYg8ICJQIAAE4EAAAOAAAAAAAAAAAAAAAAAC4CAABkcnMvZTJv&#10;RG9jLnhtbFBLAQItABQABgAIAAAAIQCThTws4QAAAAwBAAAPAAAAAAAAAAAAAAAAAH8EAABkcnMv&#10;ZG93bnJldi54bWxQSwUGAAAAAAQABADzAAAAjQUAAAAA&#10;">
                <v:textbox>
                  <w:txbxContent>
                    <w:p w:rsidR="002102B1" w:rsidRDefault="00934D82">
                      <w:r w:rsidRPr="00934D82">
                        <w:drawing>
                          <wp:inline distT="0" distB="0" distL="0" distR="0" wp14:anchorId="3EA2C230" wp14:editId="001C554F">
                            <wp:extent cx="2221865" cy="2957195"/>
                            <wp:effectExtent l="0" t="0" r="6985"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21865" cy="2957195"/>
                                    </a:xfrm>
                                    <a:prstGeom prst="rect">
                                      <a:avLst/>
                                    </a:prstGeom>
                                  </pic:spPr>
                                </pic:pic>
                              </a:graphicData>
                            </a:graphic>
                          </wp:inline>
                        </w:drawing>
                      </w:r>
                    </w:p>
                  </w:txbxContent>
                </v:textbox>
                <w10:wrap type="square" anchorx="margin"/>
              </v:shape>
            </w:pict>
          </mc:Fallback>
        </mc:AlternateContent>
      </w:r>
      <w:r w:rsidR="00BC3531">
        <w:rPr>
          <w:noProof/>
        </w:rPr>
        <mc:AlternateContent>
          <mc:Choice Requires="wps">
            <w:drawing>
              <wp:anchor distT="45720" distB="45720" distL="114300" distR="114300" simplePos="0" relativeHeight="251663360" behindDoc="0" locked="0" layoutInCell="1" allowOverlap="1">
                <wp:simplePos x="0" y="0"/>
                <wp:positionH relativeFrom="margin">
                  <wp:posOffset>5253355</wp:posOffset>
                </wp:positionH>
                <wp:positionV relativeFrom="paragraph">
                  <wp:posOffset>1605280</wp:posOffset>
                </wp:positionV>
                <wp:extent cx="2459990" cy="3009900"/>
                <wp:effectExtent l="0" t="0" r="16510" b="19050"/>
                <wp:wrapSquare wrapText="bothSides"/>
                <wp:docPr id="1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9990" cy="3009900"/>
                        </a:xfrm>
                        <a:prstGeom prst="rect">
                          <a:avLst/>
                        </a:prstGeom>
                        <a:solidFill>
                          <a:srgbClr val="FFFFFF"/>
                        </a:solidFill>
                        <a:ln w="9525">
                          <a:solidFill>
                            <a:srgbClr val="000000"/>
                          </a:solidFill>
                          <a:miter lim="800000"/>
                          <a:headEnd/>
                          <a:tailEnd/>
                        </a:ln>
                      </wps:spPr>
                      <wps:txbx>
                        <w:txbxContent>
                          <w:p w:rsidR="002102B1" w:rsidRDefault="00934D82">
                            <w:r w:rsidRPr="00934D82">
                              <w:drawing>
                                <wp:inline distT="0" distB="0" distL="0" distR="0" wp14:anchorId="1DCA65F6" wp14:editId="41D05FEB">
                                  <wp:extent cx="2186305" cy="2909570"/>
                                  <wp:effectExtent l="0" t="0" r="4445" b="508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186305" cy="290957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413.65pt;margin-top:126.4pt;width:193.7pt;height:237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jmWJwIAAE4EAAAOAAAAZHJzL2Uyb0RvYy54bWysVNtu2zAMfR+wfxD0vtjxkrUx4hRdugwD&#10;ugvQ7gNkWY6FSqImKbGzry8lJ1nQbS/D/CCIInVEnkN6eTNoRfbCeQmmotNJTokwHBppthX9/rh5&#10;c02JD8w0TIERFT0IT29Wr18te1uKAjpQjXAEQYwve1vRLgRbZpnnndDMT8AKg84WnGYBTbfNGsd6&#10;RNcqK/L8XdaDa6wDLrzH07vRSVcJv20FD1/b1otAVEUxt5BWl9Y6rtlqycqtY7aT/JgG+4csNJMG&#10;Hz1D3bHAyM7J36C05A48tGHCQWfQtpKLVANWM81fVPPQMStSLUiOt2ea/P+D5V/23xyRDWpXUGKY&#10;Ro0exZMPNTx5UkR+eutLDHuwGBiG9zBgbKrV23vgGGVg3TGzFbfOQd8J1mB+03gzu7g64vgIUvef&#10;ocF32C5AAhpapyN5SAdBdNTpcNZGDIFwPCxm88VigS6Ovrd5jvukXsbK03XrfPgoQJO4qahD8RM8&#10;29/7ENNh5SkkvuZByWYjlUqG29Zr5cieYaNs0pcqeBGmDOkrupgX85GBv0Lk6fsThJYBO15JXdHr&#10;cxArI28fTJP6MTCpxj2mrMyRyMjdyGIY6iFpdnXSp4bmgMw6GBscBxI3HbiflPTY3BX1P3bMCUrU&#10;J4PqLKazWZyGZMzmVwUa7tJTX3qY4QhV0UDJuF2HNEGRNwO3qGIrE79R7jGTY8rYtIn244DFqbi0&#10;U9Sv38DqGQAA//8DAFBLAwQUAAYACAAAACEADc8rgeIAAAAMAQAADwAAAGRycy9kb3ducmV2Lnht&#10;bEyPy07DMBBF90j8gzVIbFDr1C1JCHEqhASiO2gRbN1kmkT4EWw3DX/PdAXL0Ryde2+5noxmI/rQ&#10;OythMU+Aoa1d09tWwvvuaZYDC1HZRmlnUcIPBlhXlxelKhp3sm84bmPLSGJDoSR0MQ4F56Hu0Kgw&#10;dwNa+h2cNyrS6VveeHUiudFcJEnKjeotJXRqwMcO66/t0UjIVy/jZ9gsXz/q9KDv4k02Pn97Ka+v&#10;pod7YBGn+AfDuT5Vh4o67d3RNoFpcohsSagEcStow5kQi1UGbC8hE2kOvCr5/xHVLwAAAP//AwBQ&#10;SwECLQAUAAYACAAAACEAtoM4kv4AAADhAQAAEwAAAAAAAAAAAAAAAAAAAAAAW0NvbnRlbnRfVHlw&#10;ZXNdLnhtbFBLAQItABQABgAIAAAAIQA4/SH/1gAAAJQBAAALAAAAAAAAAAAAAAAAAC8BAABfcmVs&#10;cy8ucmVsc1BLAQItABQABgAIAAAAIQCq6jmWJwIAAE4EAAAOAAAAAAAAAAAAAAAAAC4CAABkcnMv&#10;ZTJvRG9jLnhtbFBLAQItABQABgAIAAAAIQANzyuB4gAAAAwBAAAPAAAAAAAAAAAAAAAAAIEEAABk&#10;cnMvZG93bnJldi54bWxQSwUGAAAAAAQABADzAAAAkAUAAAAA&#10;">
                <v:textbox>
                  <w:txbxContent>
                    <w:p w:rsidR="002102B1" w:rsidRDefault="00934D82">
                      <w:r w:rsidRPr="00934D82">
                        <w:drawing>
                          <wp:inline distT="0" distB="0" distL="0" distR="0" wp14:anchorId="1DCA65F6" wp14:editId="41D05FEB">
                            <wp:extent cx="2186305" cy="2909570"/>
                            <wp:effectExtent l="0" t="0" r="4445" b="508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186305" cy="2909570"/>
                                    </a:xfrm>
                                    <a:prstGeom prst="rect">
                                      <a:avLst/>
                                    </a:prstGeom>
                                  </pic:spPr>
                                </pic:pic>
                              </a:graphicData>
                            </a:graphic>
                          </wp:inline>
                        </w:drawing>
                      </w:r>
                    </w:p>
                  </w:txbxContent>
                </v:textbox>
                <w10:wrap type="square" anchorx="margin"/>
              </v:shape>
            </w:pict>
          </mc:Fallback>
        </mc:AlternateContent>
      </w:r>
      <w:r w:rsidR="00BC3531">
        <w:rPr>
          <w:noProof/>
        </w:rPr>
        <mc:AlternateContent>
          <mc:Choice Requires="wps">
            <w:drawing>
              <wp:anchor distT="0" distB="0" distL="114300" distR="114300" simplePos="0" relativeHeight="251678720" behindDoc="0" locked="0" layoutInCell="1" allowOverlap="1">
                <wp:simplePos x="0" y="0"/>
                <wp:positionH relativeFrom="page">
                  <wp:posOffset>5343525</wp:posOffset>
                </wp:positionH>
                <wp:positionV relativeFrom="paragraph">
                  <wp:posOffset>3986530</wp:posOffset>
                </wp:positionV>
                <wp:extent cx="2476500" cy="1590675"/>
                <wp:effectExtent l="0" t="0" r="0" b="9525"/>
                <wp:wrapNone/>
                <wp:docPr id="39" name="Rektangel: avrundede hjørner 39"/>
                <wp:cNvGraphicFramePr/>
                <a:graphic xmlns:a="http://schemas.openxmlformats.org/drawingml/2006/main">
                  <a:graphicData uri="http://schemas.microsoft.com/office/word/2010/wordprocessingShape">
                    <wps:wsp>
                      <wps:cNvSpPr/>
                      <wps:spPr>
                        <a:xfrm>
                          <a:off x="0" y="0"/>
                          <a:ext cx="2476500" cy="1590675"/>
                        </a:xfrm>
                        <a:prstGeom prst="roundRect">
                          <a:avLst/>
                        </a:prstGeom>
                        <a:solidFill>
                          <a:schemeClr val="accent1">
                            <a:lumMod val="60000"/>
                            <a:lumOff val="40000"/>
                          </a:schemeClr>
                        </a:solidFill>
                        <a:ln>
                          <a:noFill/>
                        </a:ln>
                      </wps:spPr>
                      <wps:style>
                        <a:lnRef idx="0">
                          <a:scrgbClr r="0" g="0" b="0"/>
                        </a:lnRef>
                        <a:fillRef idx="0">
                          <a:scrgbClr r="0" g="0" b="0"/>
                        </a:fillRef>
                        <a:effectRef idx="0">
                          <a:scrgbClr r="0" g="0" b="0"/>
                        </a:effectRef>
                        <a:fontRef idx="minor">
                          <a:schemeClr val="lt1"/>
                        </a:fontRef>
                      </wps:style>
                      <wps:txbx>
                        <w:txbxContent>
                          <w:p w:rsidR="00440985" w:rsidRDefault="00440985" w:rsidP="00440985">
                            <w:pPr>
                              <w:jc w:val="center"/>
                              <w:rPr>
                                <w:b/>
                                <w:color w:val="0D0D0D" w:themeColor="text1" w:themeTint="F2"/>
                              </w:rPr>
                            </w:pPr>
                            <w:r w:rsidRPr="00187634">
                              <w:rPr>
                                <w:b/>
                                <w:color w:val="0D0D0D" w:themeColor="text1" w:themeTint="F2"/>
                              </w:rPr>
                              <w:t>Kunst, kultur og kreativitet</w:t>
                            </w:r>
                            <w:r w:rsidR="00C12A40">
                              <w:rPr>
                                <w:b/>
                                <w:color w:val="0D0D0D" w:themeColor="text1" w:themeTint="F2"/>
                              </w:rPr>
                              <w:t>:</w:t>
                            </w:r>
                          </w:p>
                          <w:p w:rsidR="00BC3531" w:rsidRPr="00BC3531" w:rsidRDefault="00BC3531" w:rsidP="00440985">
                            <w:pPr>
                              <w:jc w:val="center"/>
                              <w:rPr>
                                <w:color w:val="0D0D0D" w:themeColor="text1" w:themeTint="F2"/>
                              </w:rPr>
                            </w:pPr>
                            <w:r>
                              <w:rPr>
                                <w:color w:val="0D0D0D" w:themeColor="text1" w:themeTint="F2"/>
                              </w:rPr>
                              <w:t>Barnehagen skal bidra til at barna tar i bruk fantasi, kreativ tenkning og skaperglede.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39" o:spid="_x0000_s1032" style="position:absolute;margin-left:420.75pt;margin-top:313.9pt;width:195pt;height:125.2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JN7uQIAANAFAAAOAAAAZHJzL2Uyb0RvYy54bWysVEtvEzEQviPxHyzf6W5CktKomypqVYRU&#10;aNUW9ex47eyC12PGzotfxp0/xtjOpqVwKSKHzbxn/M3j9GzbGbZW6FuwFR8clZwpK6Fu7bLin+8v&#10;37zjzAdha2HAqorvlOdns9evTjduqobQgKkVMgpi/XTjKt6E4KZF4WWjOuGPwClLSg3YiUAsLosa&#10;xYaid6YYluWk2ADWDkEq70l6kZV8luJrrWS41tqrwEzFqbaQvpi+i/gtZqdiukThmlbuyxD/UEUn&#10;WktJD6EuRBBshe0fobpWInjQ4UhCV4DWrVTpDfSaQfnsNXeNcCq9hcDx7gCT/39h5af1DbK2rvjb&#10;E86s6KhHt+ordWypzJSJNa5srWrFmi8/f6ClXpEdgbZxfkq+d+4G95wnMiKw1djFf3ob2yagdweg&#10;1TYwScLh6HgyLqkfknSD8Uk5OR7HqMWju0Mf3ivoWCQqjkB13FI7E8pifeVDtu/tYkoPpq0vW2MS&#10;E0dInRtka0HNF1IqGwbJ3ay6j1Bn+aSkXx4DEtOwZPGoF1NJaRhjpFTgb0mMjaksxKS5nigpIjoZ&#10;j0SFnVHRzthbpQnsBEuuEZeLWGKeSFoZwqSfS8qcHKKhpvgv9N27RG+VFuGF/genlB9sOPh3rQVM&#10;QB6QyaAZwjejoLN9D0UGIGIRtostmURyAfWOZg8hL6V38rKlXl8JH24E0hYSFnRZwjV9tIFNxWFP&#10;cdYAfv+bPNrTcpCWsw1tdcX9t5VAxZn5YGltTgajUTwDiRmNj4fE4FPN4qnGrrpzoNkZ0A1zMpHR&#10;Ppie1AjdAx2gecxKKmEl5a64DNgz5yH3lk6YVPN5MqPVdyJc2TsnY/AIcBzj++2DQLcf+EC78gn6&#10;CyCmz0Y+20ZPC/NVAN2mfXjEdQ89nY00tfsTF+/SUz5ZPR7i2S8AAAD//wMAUEsDBBQABgAIAAAA&#10;IQAgijKk4QAAAAwBAAAPAAAAZHJzL2Rvd25yZXYueG1sTI9BT4QwEIXvJv6HZky8GLcs67IEKRtj&#10;oibeFo16bGEElLZsW1j89w4nPc57X968l+9n3bMJne+sEbBeRcDQVLbuTCPg9eXhOgXmgzS17K1B&#10;AT/oYV+cn+Uyq+3JHHAqQ8MoxPhMCmhDGDLOfdWiln5lBzTkfVqnZaDTNbx28kThuudxFCVcy87Q&#10;h1YOeN9i9V2OWsD7x6N7+hrl9KauBr1V5fGYqGchLi/mu1tgAefwB8NSn6pDQZ2UHU3tWS8gvVlv&#10;CRWQxDvasBDxZpEUebt0A7zI+f8RxS8AAAD//wMAUEsBAi0AFAAGAAgAAAAhALaDOJL+AAAA4QEA&#10;ABMAAAAAAAAAAAAAAAAAAAAAAFtDb250ZW50X1R5cGVzXS54bWxQSwECLQAUAAYACAAAACEAOP0h&#10;/9YAAACUAQAACwAAAAAAAAAAAAAAAAAvAQAAX3JlbHMvLnJlbHNQSwECLQAUAAYACAAAACEAoiST&#10;e7kCAADQBQAADgAAAAAAAAAAAAAAAAAuAgAAZHJzL2Uyb0RvYy54bWxQSwECLQAUAAYACAAAACEA&#10;IIoypOEAAAAMAQAADwAAAAAAAAAAAAAAAAATBQAAZHJzL2Rvd25yZXYueG1sUEsFBgAAAAAEAAQA&#10;8wAAACEGAAAAAA==&#10;" fillcolor="#9cc2e5 [1940]" stroked="f">
                <v:textbox>
                  <w:txbxContent>
                    <w:p w:rsidR="00440985" w:rsidRDefault="00440985" w:rsidP="00440985">
                      <w:pPr>
                        <w:jc w:val="center"/>
                        <w:rPr>
                          <w:b/>
                          <w:color w:val="0D0D0D" w:themeColor="text1" w:themeTint="F2"/>
                        </w:rPr>
                      </w:pPr>
                      <w:r w:rsidRPr="00187634">
                        <w:rPr>
                          <w:b/>
                          <w:color w:val="0D0D0D" w:themeColor="text1" w:themeTint="F2"/>
                        </w:rPr>
                        <w:t>Kunst, kultur og kreativitet</w:t>
                      </w:r>
                      <w:r w:rsidR="00C12A40">
                        <w:rPr>
                          <w:b/>
                          <w:color w:val="0D0D0D" w:themeColor="text1" w:themeTint="F2"/>
                        </w:rPr>
                        <w:t>:</w:t>
                      </w:r>
                    </w:p>
                    <w:p w:rsidR="00BC3531" w:rsidRPr="00BC3531" w:rsidRDefault="00BC3531" w:rsidP="00440985">
                      <w:pPr>
                        <w:jc w:val="center"/>
                        <w:rPr>
                          <w:color w:val="0D0D0D" w:themeColor="text1" w:themeTint="F2"/>
                        </w:rPr>
                      </w:pPr>
                      <w:r>
                        <w:rPr>
                          <w:color w:val="0D0D0D" w:themeColor="text1" w:themeTint="F2"/>
                        </w:rPr>
                        <w:t>Barnehagen skal bidra til at barna tar i bruk fantasi, kreativ tenkning og skaperglede.</w:t>
                      </w:r>
                    </w:p>
                  </w:txbxContent>
                </v:textbox>
                <w10:wrap anchorx="page"/>
              </v:roundrect>
            </w:pict>
          </mc:Fallback>
        </mc:AlternateContent>
      </w:r>
      <w:r w:rsidR="00BC3531">
        <w:rPr>
          <w:noProof/>
        </w:rPr>
        <mc:AlternateContent>
          <mc:Choice Requires="wps">
            <w:drawing>
              <wp:anchor distT="0" distB="0" distL="114300" distR="114300" simplePos="0" relativeHeight="251680768" behindDoc="0" locked="0" layoutInCell="1" allowOverlap="1">
                <wp:simplePos x="0" y="0"/>
                <wp:positionH relativeFrom="margin">
                  <wp:posOffset>10196830</wp:posOffset>
                </wp:positionH>
                <wp:positionV relativeFrom="paragraph">
                  <wp:posOffset>-528955</wp:posOffset>
                </wp:positionV>
                <wp:extent cx="2667000" cy="1400175"/>
                <wp:effectExtent l="0" t="0" r="0" b="9525"/>
                <wp:wrapNone/>
                <wp:docPr id="43" name="Rektangel: avrundede hjørner 43"/>
                <wp:cNvGraphicFramePr/>
                <a:graphic xmlns:a="http://schemas.openxmlformats.org/drawingml/2006/main">
                  <a:graphicData uri="http://schemas.microsoft.com/office/word/2010/wordprocessingShape">
                    <wps:wsp>
                      <wps:cNvSpPr/>
                      <wps:spPr>
                        <a:xfrm>
                          <a:off x="0" y="0"/>
                          <a:ext cx="2667000" cy="1400175"/>
                        </a:xfrm>
                        <a:prstGeom prst="roundRect">
                          <a:avLst/>
                        </a:prstGeom>
                        <a:solidFill>
                          <a:schemeClr val="accent1">
                            <a:lumMod val="60000"/>
                            <a:lumOff val="40000"/>
                          </a:schemeClr>
                        </a:solidFill>
                        <a:ln>
                          <a:noFill/>
                        </a:ln>
                      </wps:spPr>
                      <wps:style>
                        <a:lnRef idx="0">
                          <a:scrgbClr r="0" g="0" b="0"/>
                        </a:lnRef>
                        <a:fillRef idx="0">
                          <a:scrgbClr r="0" g="0" b="0"/>
                        </a:fillRef>
                        <a:effectRef idx="0">
                          <a:scrgbClr r="0" g="0" b="0"/>
                        </a:effectRef>
                        <a:fontRef idx="minor">
                          <a:schemeClr val="lt1"/>
                        </a:fontRef>
                      </wps:style>
                      <wps:txbx>
                        <w:txbxContent>
                          <w:p w:rsidR="00830FFD" w:rsidRDefault="00830FFD" w:rsidP="00830FFD">
                            <w:pPr>
                              <w:jc w:val="center"/>
                              <w:rPr>
                                <w:b/>
                                <w:color w:val="0D0D0D" w:themeColor="text1" w:themeTint="F2"/>
                              </w:rPr>
                            </w:pPr>
                            <w:r w:rsidRPr="00187634">
                              <w:rPr>
                                <w:b/>
                                <w:color w:val="0D0D0D" w:themeColor="text1" w:themeTint="F2"/>
                              </w:rPr>
                              <w:t>Antall, rom og form:</w:t>
                            </w:r>
                          </w:p>
                          <w:p w:rsidR="00BC3531" w:rsidRPr="00BC3531" w:rsidRDefault="00BC3531" w:rsidP="00830FFD">
                            <w:pPr>
                              <w:jc w:val="center"/>
                              <w:rPr>
                                <w:color w:val="0D0D0D" w:themeColor="text1" w:themeTint="F2"/>
                              </w:rPr>
                            </w:pPr>
                            <w:r>
                              <w:rPr>
                                <w:color w:val="0D0D0D" w:themeColor="text1" w:themeTint="F2"/>
                              </w:rPr>
                              <w:t>Barnehagen skal bidra til at barna erfarer størrelser i sine omgivelser og sammenligner disse.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43" o:spid="_x0000_s1033" style="position:absolute;margin-left:802.9pt;margin-top:-41.65pt;width:210pt;height:110.2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htZvgIAANcFAAAOAAAAZHJzL2Uyb0RvYy54bWysVM1uEzEQviPxDpbvdDchTWHVTRW1KkIq&#10;bdQW9ex47WTB6zFj548n486LMbY3aSlcirjsesbz52++mdOzbWfYWqFvwdZ8cFRypqyEprWLmn++&#10;v3zzjjMfhG2EAatqvlOen01evzrduEoNYQmmUcgoiPXVxtV8GYKrisLLpeqEPwKnLF1qwE4EEnFR&#10;NCg2FL0zxbAsx8UGsHEIUnlP2ot8yScpvtZKhhutvQrM1JxqC+mL6TuP32JyKqoFCrdsZV+G+Icq&#10;OtFaSnoIdSGCYCts/wjVtRLBgw5HEroCtG6lSm+g1wzKZ6+5Wwqn0lsIHO8OMPn/F1Zer2fI2qbm&#10;o7ecWdFRj27VV+rYQpmKiTWubKMaxZZffv5AS70iOwJt43xFvnduhr3k6RgR2Grs4p/exrYJ6N0B&#10;aLUNTJJyOB6flCX1Q9LdYFSWg5PjGLV4dHfowwcFHYuHmiNQHbfUzoSyWF/5kO33djGlB9M2l60x&#10;SYgUUucG2VpQ84WUyoZBcjer7hM0WT+mOnoakJrIktVUU1ZTSYmMMVIq8LckxsZUFmLSXE/UFBGd&#10;jEc6hZ1R0c7YW6UJ7ARLrhEX81hiZiSNDGGy5yVlTg7RUFP8F/r2LtFbpUF4of/BKeUHGw7+XWsB&#10;E5AHZDJohvDNKOhsv4ciAxCxCNv5NtFtvGfRHJodURAhz6Z38rKlll8JH2YCaRgJElow4YY+2sCm&#10;5tCfOFsCfv+bPtrTjNAtZxsa7pr7byuBijPz0dL0vB+MRnEbJGF0fDIkAZ/ezJ/e2FV3DkShAa0y&#10;J9Mx2gezP2qE7oH20DRmpSthJeWuuQy4F85DbjFtMqmm02RGG8CJcGXvnIzBI86RzffbB4Gu532g&#10;kbmG/SIQ1TPmZ9voaWG6CqDbNBYR6Yxr3wHaHom8/aaL6+mpnKwe9/HkFwAAAP//AwBQSwMEFAAG&#10;AAgAAAAhAFFpfBXhAAAADQEAAA8AAABkcnMvZG93bnJldi54bWxMj8FOwzAQRO9I/IO1SFxQa5Oo&#10;oQpxKoQESNwICDiuE5MEYju1nTT8PdsTPc7OaPZNsVvMwGbtQ++shOu1AKZt7ZrethLeXh9WW2Ah&#10;om1wcFZL+NUBduX5WYF54w72Rc9VbBmV2JCjhC7GMec81J02GNZu1Ja8L+cNRpK+5Y3HA5WbgSdC&#10;ZNxgb+lDh6O+73T9U01Gwsfno3/6nnB+V1ej2ahqv8/Us5SXF8vdLbCol/gfhiM+oUNJTMpNtgls&#10;IJ2JDbFHCattmgKjSCKS40mRmd4kwMuCn64o/wAAAP//AwBQSwECLQAUAAYACAAAACEAtoM4kv4A&#10;AADhAQAAEwAAAAAAAAAAAAAAAAAAAAAAW0NvbnRlbnRfVHlwZXNdLnhtbFBLAQItABQABgAIAAAA&#10;IQA4/SH/1gAAAJQBAAALAAAAAAAAAAAAAAAAAC8BAABfcmVscy8ucmVsc1BLAQItABQABgAIAAAA&#10;IQBqMhtZvgIAANcFAAAOAAAAAAAAAAAAAAAAAC4CAABkcnMvZTJvRG9jLnhtbFBLAQItABQABgAI&#10;AAAAIQBRaXwV4QAAAA0BAAAPAAAAAAAAAAAAAAAAABgFAABkcnMvZG93bnJldi54bWxQSwUGAAAA&#10;AAQABADzAAAAJgYAAAAA&#10;" fillcolor="#9cc2e5 [1940]" stroked="f">
                <v:textbox>
                  <w:txbxContent>
                    <w:p w:rsidR="00830FFD" w:rsidRDefault="00830FFD" w:rsidP="00830FFD">
                      <w:pPr>
                        <w:jc w:val="center"/>
                        <w:rPr>
                          <w:b/>
                          <w:color w:val="0D0D0D" w:themeColor="text1" w:themeTint="F2"/>
                        </w:rPr>
                      </w:pPr>
                      <w:r w:rsidRPr="00187634">
                        <w:rPr>
                          <w:b/>
                          <w:color w:val="0D0D0D" w:themeColor="text1" w:themeTint="F2"/>
                        </w:rPr>
                        <w:t>Antall, rom og form:</w:t>
                      </w:r>
                    </w:p>
                    <w:p w:rsidR="00BC3531" w:rsidRPr="00BC3531" w:rsidRDefault="00BC3531" w:rsidP="00830FFD">
                      <w:pPr>
                        <w:jc w:val="center"/>
                        <w:rPr>
                          <w:color w:val="0D0D0D" w:themeColor="text1" w:themeTint="F2"/>
                        </w:rPr>
                      </w:pPr>
                      <w:r>
                        <w:rPr>
                          <w:color w:val="0D0D0D" w:themeColor="text1" w:themeTint="F2"/>
                        </w:rPr>
                        <w:t>Barnehagen skal bidra til at barna erfarer størrelser i sine omgivelser og sammenligner disse.</w:t>
                      </w:r>
                    </w:p>
                  </w:txbxContent>
                </v:textbox>
                <w10:wrap anchorx="margin"/>
              </v:roundrect>
            </w:pict>
          </mc:Fallback>
        </mc:AlternateContent>
      </w:r>
      <w:r w:rsidR="00BC3531">
        <w:rPr>
          <w:noProof/>
        </w:rPr>
        <mc:AlternateContent>
          <mc:Choice Requires="wps">
            <w:drawing>
              <wp:anchor distT="0" distB="0" distL="114300" distR="114300" simplePos="0" relativeHeight="251676672" behindDoc="0" locked="0" layoutInCell="1" allowOverlap="1">
                <wp:simplePos x="0" y="0"/>
                <wp:positionH relativeFrom="column">
                  <wp:posOffset>4434205</wp:posOffset>
                </wp:positionH>
                <wp:positionV relativeFrom="paragraph">
                  <wp:posOffset>90805</wp:posOffset>
                </wp:positionV>
                <wp:extent cx="2847975" cy="1504950"/>
                <wp:effectExtent l="0" t="0" r="9525" b="0"/>
                <wp:wrapNone/>
                <wp:docPr id="36" name="Rektangel: avrundede hjørner 36"/>
                <wp:cNvGraphicFramePr/>
                <a:graphic xmlns:a="http://schemas.openxmlformats.org/drawingml/2006/main">
                  <a:graphicData uri="http://schemas.microsoft.com/office/word/2010/wordprocessingShape">
                    <wps:wsp>
                      <wps:cNvSpPr/>
                      <wps:spPr>
                        <a:xfrm>
                          <a:off x="0" y="0"/>
                          <a:ext cx="2847975" cy="1504950"/>
                        </a:xfrm>
                        <a:prstGeom prst="roundRect">
                          <a:avLst/>
                        </a:prstGeom>
                        <a:solidFill>
                          <a:schemeClr val="accent1">
                            <a:lumMod val="60000"/>
                            <a:lumOff val="40000"/>
                          </a:schemeClr>
                        </a:solidFill>
                        <a:ln>
                          <a:noFill/>
                        </a:ln>
                      </wps:spPr>
                      <wps:style>
                        <a:lnRef idx="0">
                          <a:scrgbClr r="0" g="0" b="0"/>
                        </a:lnRef>
                        <a:fillRef idx="0">
                          <a:scrgbClr r="0" g="0" b="0"/>
                        </a:fillRef>
                        <a:effectRef idx="0">
                          <a:scrgbClr r="0" g="0" b="0"/>
                        </a:effectRef>
                        <a:fontRef idx="minor">
                          <a:schemeClr val="lt1"/>
                        </a:fontRef>
                      </wps:style>
                      <wps:txbx>
                        <w:txbxContent>
                          <w:p w:rsidR="00187634" w:rsidRDefault="00C703E7" w:rsidP="00187634">
                            <w:pPr>
                              <w:jc w:val="center"/>
                              <w:rPr>
                                <w:b/>
                                <w:color w:val="0D0D0D" w:themeColor="text1" w:themeTint="F2"/>
                              </w:rPr>
                            </w:pPr>
                            <w:r w:rsidRPr="00C703E7">
                              <w:rPr>
                                <w:b/>
                                <w:color w:val="0D0D0D" w:themeColor="text1" w:themeTint="F2"/>
                              </w:rPr>
                              <w:t>Kommunikasjon, språk og tekst:</w:t>
                            </w:r>
                          </w:p>
                          <w:p w:rsidR="00BC3531" w:rsidRPr="00BC3531" w:rsidRDefault="00BC3531" w:rsidP="00187634">
                            <w:pPr>
                              <w:jc w:val="center"/>
                              <w:rPr>
                                <w:color w:val="0D0D0D" w:themeColor="text1" w:themeTint="F2"/>
                              </w:rPr>
                            </w:pPr>
                            <w:r>
                              <w:rPr>
                                <w:color w:val="0D0D0D" w:themeColor="text1" w:themeTint="F2"/>
                              </w:rPr>
                              <w:t>Barnehagen skal bidra til at barn opplever spenning og glede ved høytlesning, fortelling, sang og samtale.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36" o:spid="_x0000_s1034" style="position:absolute;margin-left:349.15pt;margin-top:7.15pt;width:224.25pt;height:11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KONvwIAANcFAAAOAAAAZHJzL2Uyb0RvYy54bWysVEtvEzEQviPxHyzf6SZh00fUTRW1KkIq&#10;bdUW9ex47eyC12PGzotfxp0/xtjOpqVwKSKHjWc8L3/zzZyebTrDVgp9C7biw4MBZ8pKqFu7qPjn&#10;h8t3x5z5IGwtDFhV8a3y/Gz69s3p2k3UCBowtUJGQayfrF3FmxDcpCi8bFQn/AE4ZelSA3YikIiL&#10;okaxpuidKUaDwWGxBqwdglTek/YiX/Jpiq+1kuFGa68CMxWn2kL6YvrO47eYnorJAoVrWrkrQ/xD&#10;FZ1oLSXdh7oQQbAltn+E6lqJ4EGHAwldAVq3UqU30GuGgxevuW+EU+ktBI53e5j8/wsrr1e3yNq6&#10;4u8PObOiox7dqa/UsYUyEyZWuLS1qhVrvvz8gZZ6RXYE2tr5Cfneu1vcSZ6OEYGNxi7+09vYJgG9&#10;3QOtNoFJUo6Oy6OTozFnku6G40F5Mk6tKJ7cHfrwQUHH4qHiCFTHHbUzoSxWVz5QXrLv7WJKD6at&#10;L1tjkhAppM4NspWg5gsplQ3D5G6W3Seos/5wQL9MA1ITWbK67NWUIpExRkoJf0tibExlISbN9URN&#10;EdHJeKRT2BoV7Yy9U5rATrDkGnExjyVmRtLIEEd7XlLm5BANNcV/pe/OJXqrNAiv9N87pfxgw96/&#10;ay1gAnKPTAbNEL4ZBZ3teygyABGLsJlvEt3KnkVzqLdEQYQ8m97Jy5ZafiV8uBVIw0iQ0IIJN/TR&#10;BtYVh92Jswbw+9/00Z5mhG45W9NwV9x/WwpUnJmPlqbnZFiWcRskoRwfjUjA5zfz5zd22Z0DUWhI&#10;q8zJdIz2wfRHjdA90h6axax0Jayk3BWXAXvhPOQW0yaTajZLZrQBnAhX9t7JGDziHNn8sHkU6Ha8&#10;DzQy19AvAjF5wfxsGz0tzJYBdJvGIiKdcd11gLZHIu9u08X19FxOVk/7ePoLAAD//wMAUEsDBBQA&#10;BgAIAAAAIQAaQftW4QAAAAsBAAAPAAAAZHJzL2Rvd25yZXYueG1sTI/NTsMwEITvSLyDtUhcEHXS&#10;n6iEOBVCAiRuDQg4rmOTBGI7tZ00vD3bE5xWo/k0O1PsZtOzSfvQOSsgXSTAtK2d6mwj4PXl4XoL&#10;LES0CntntYAfHWBXnp8VmCt3tHs9VbFhFGJDjgLaGIec81C32mBYuEFb8j6dNxhJ+oYrj0cKNz1f&#10;JknGDXaWPrQ46PtW19/VaAS8fzz6p68Rpzd5NZiNrA6HTD4LcXkx390Ci3qOfzCc6lN1KKmTdKNV&#10;gfUCspvtilAy1nRPQLrOaIwUsNykK+Blwf9vKH8BAAD//wMAUEsBAi0AFAAGAAgAAAAhALaDOJL+&#10;AAAA4QEAABMAAAAAAAAAAAAAAAAAAAAAAFtDb250ZW50X1R5cGVzXS54bWxQSwECLQAUAAYACAAA&#10;ACEAOP0h/9YAAACUAQAACwAAAAAAAAAAAAAAAAAvAQAAX3JlbHMvLnJlbHNQSwECLQAUAAYACAAA&#10;ACEAk4Sjjb8CAADXBQAADgAAAAAAAAAAAAAAAAAuAgAAZHJzL2Uyb0RvYy54bWxQSwECLQAUAAYA&#10;CAAAACEAGkH7VuEAAAALAQAADwAAAAAAAAAAAAAAAAAZBQAAZHJzL2Rvd25yZXYueG1sUEsFBgAA&#10;AAAEAAQA8wAAACcGAAAAAA==&#10;" fillcolor="#9cc2e5 [1940]" stroked="f">
                <v:textbox>
                  <w:txbxContent>
                    <w:p w:rsidR="00187634" w:rsidRDefault="00C703E7" w:rsidP="00187634">
                      <w:pPr>
                        <w:jc w:val="center"/>
                        <w:rPr>
                          <w:b/>
                          <w:color w:val="0D0D0D" w:themeColor="text1" w:themeTint="F2"/>
                        </w:rPr>
                      </w:pPr>
                      <w:r w:rsidRPr="00C703E7">
                        <w:rPr>
                          <w:b/>
                          <w:color w:val="0D0D0D" w:themeColor="text1" w:themeTint="F2"/>
                        </w:rPr>
                        <w:t>Kommunikasjon, språk og tekst:</w:t>
                      </w:r>
                    </w:p>
                    <w:p w:rsidR="00BC3531" w:rsidRPr="00BC3531" w:rsidRDefault="00BC3531" w:rsidP="00187634">
                      <w:pPr>
                        <w:jc w:val="center"/>
                        <w:rPr>
                          <w:color w:val="0D0D0D" w:themeColor="text1" w:themeTint="F2"/>
                        </w:rPr>
                      </w:pPr>
                      <w:r>
                        <w:rPr>
                          <w:color w:val="0D0D0D" w:themeColor="text1" w:themeTint="F2"/>
                        </w:rPr>
                        <w:t>Barnehagen skal bidra til at barn opplever spenning og glede ved høytlesning, fortelling, sang og samtale.</w:t>
                      </w:r>
                    </w:p>
                  </w:txbxContent>
                </v:textbox>
              </v:roundrect>
            </w:pict>
          </mc:Fallback>
        </mc:AlternateContent>
      </w:r>
      <w:r w:rsidR="00A678EC">
        <w:rPr>
          <w:noProof/>
        </w:rPr>
        <mc:AlternateContent>
          <mc:Choice Requires="wps">
            <w:drawing>
              <wp:anchor distT="0" distB="0" distL="114300" distR="114300" simplePos="0" relativeHeight="251675648" behindDoc="0" locked="0" layoutInCell="1" allowOverlap="1">
                <wp:simplePos x="0" y="0"/>
                <wp:positionH relativeFrom="margin">
                  <wp:posOffset>-671195</wp:posOffset>
                </wp:positionH>
                <wp:positionV relativeFrom="paragraph">
                  <wp:posOffset>5300980</wp:posOffset>
                </wp:positionV>
                <wp:extent cx="14126845" cy="4371975"/>
                <wp:effectExtent l="0" t="0" r="8255" b="9525"/>
                <wp:wrapNone/>
                <wp:docPr id="35" name="Ellipse 35"/>
                <wp:cNvGraphicFramePr/>
                <a:graphic xmlns:a="http://schemas.openxmlformats.org/drawingml/2006/main">
                  <a:graphicData uri="http://schemas.microsoft.com/office/word/2010/wordprocessingShape">
                    <wps:wsp>
                      <wps:cNvSpPr/>
                      <wps:spPr>
                        <a:xfrm>
                          <a:off x="0" y="0"/>
                          <a:ext cx="14126845" cy="4371975"/>
                        </a:xfrm>
                        <a:prstGeom prst="ellipse">
                          <a:avLst/>
                        </a:prstGeom>
                        <a:solidFill>
                          <a:schemeClr val="accent1">
                            <a:lumMod val="60000"/>
                            <a:lumOff val="40000"/>
                          </a:schemeClr>
                        </a:solidFill>
                        <a:ln>
                          <a:noFill/>
                        </a:ln>
                      </wps:spPr>
                      <wps:style>
                        <a:lnRef idx="0">
                          <a:scrgbClr r="0" g="0" b="0"/>
                        </a:lnRef>
                        <a:fillRef idx="0">
                          <a:scrgbClr r="0" g="0" b="0"/>
                        </a:fillRef>
                        <a:effectRef idx="0">
                          <a:scrgbClr r="0" g="0" b="0"/>
                        </a:effectRef>
                        <a:fontRef idx="minor">
                          <a:schemeClr val="lt1"/>
                        </a:fontRef>
                      </wps:style>
                      <wps:txbx>
                        <w:txbxContent>
                          <w:p w:rsidR="006C483F" w:rsidRDefault="00031209" w:rsidP="006C483F">
                            <w:pPr>
                              <w:rPr>
                                <w:rFonts w:ascii="Comic Sans MS" w:hAnsi="Comic Sans MS"/>
                                <w:b/>
                                <w:color w:val="0D0D0D" w:themeColor="text1" w:themeTint="F2"/>
                                <w:sz w:val="22"/>
                              </w:rPr>
                            </w:pP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sidR="006C483F" w:rsidRPr="000879EA">
                              <w:rPr>
                                <w:rFonts w:ascii="Comic Sans MS" w:hAnsi="Comic Sans MS"/>
                                <w:b/>
                                <w:color w:val="0D0D0D" w:themeColor="text1" w:themeTint="F2"/>
                                <w:sz w:val="22"/>
                              </w:rPr>
                              <w:t xml:space="preserve">Dette har vi gjort i </w:t>
                            </w:r>
                            <w:r w:rsidR="00A678EC">
                              <w:rPr>
                                <w:rFonts w:ascii="Comic Sans MS" w:hAnsi="Comic Sans MS"/>
                                <w:b/>
                                <w:color w:val="0D0D0D" w:themeColor="text1" w:themeTint="F2"/>
                                <w:sz w:val="22"/>
                              </w:rPr>
                              <w:t>september</w:t>
                            </w:r>
                            <w:r w:rsidR="006C483F" w:rsidRPr="000879EA">
                              <w:rPr>
                                <w:rFonts w:ascii="Comic Sans MS" w:hAnsi="Comic Sans MS"/>
                                <w:b/>
                                <w:color w:val="0D0D0D" w:themeColor="text1" w:themeTint="F2"/>
                                <w:sz w:val="22"/>
                              </w:rPr>
                              <w:t>:</w:t>
                            </w:r>
                          </w:p>
                          <w:p w:rsidR="00A678EC" w:rsidRPr="00A678EC" w:rsidRDefault="00A678EC" w:rsidP="00A678EC">
                            <w:pPr>
                              <w:rPr>
                                <w:rFonts w:ascii="Comic Sans MS" w:hAnsi="Comic Sans MS"/>
                                <w:color w:val="3B3838" w:themeColor="background2" w:themeShade="40"/>
                                <w:sz w:val="20"/>
                              </w:rPr>
                            </w:pPr>
                            <w:r w:rsidRPr="00A678EC">
                              <w:rPr>
                                <w:rFonts w:ascii="Comic Sans MS" w:hAnsi="Comic Sans MS"/>
                                <w:color w:val="3B3838" w:themeColor="background2" w:themeShade="40"/>
                                <w:sz w:val="20"/>
                              </w:rPr>
                              <w:t xml:space="preserve">Nå er tida som hakkespetter godt i gang. Vi har, i prosjektet om skogen i fire årstider, funnet bjørka vår – Frøken </w:t>
                            </w:r>
                            <w:proofErr w:type="spellStart"/>
                            <w:r w:rsidRPr="00A678EC">
                              <w:rPr>
                                <w:rFonts w:ascii="Comic Sans MS" w:hAnsi="Comic Sans MS"/>
                                <w:color w:val="3B3838" w:themeColor="background2" w:themeShade="40"/>
                                <w:sz w:val="20"/>
                              </w:rPr>
                              <w:t>Betula</w:t>
                            </w:r>
                            <w:proofErr w:type="spellEnd"/>
                            <w:r w:rsidRPr="00A678EC">
                              <w:rPr>
                                <w:rFonts w:ascii="Comic Sans MS" w:hAnsi="Comic Sans MS"/>
                                <w:color w:val="3B3838" w:themeColor="background2" w:themeShade="40"/>
                                <w:sz w:val="20"/>
                              </w:rPr>
                              <w:t xml:space="preserve">. Der var det mye å se på av andre planter, sopper og blomster. Vi fant også en liten frosk der. </w:t>
                            </w:r>
                            <w:r w:rsidRPr="00A678EC">
                              <w:rPr>
                                <mc:AlternateContent>
                                  <mc:Choice Requires="w16se">
                                    <w:rFonts w:ascii="Comic Sans MS" w:hAnsi="Comic Sans MS"/>
                                  </mc:Choice>
                                  <mc:Fallback>
                                    <w:rFonts w:ascii="Segoe UI Emoji" w:eastAsia="Segoe UI Emoji" w:hAnsi="Segoe UI Emoji" w:cs="Segoe UI Emoji"/>
                                  </mc:Fallback>
                                </mc:AlternateContent>
                                <w:color w:val="3B3838" w:themeColor="background2" w:themeShade="40"/>
                                <w:sz w:val="20"/>
                              </w:rPr>
                              <mc:AlternateContent>
                                <mc:Choice Requires="w16se">
                                  <w16se:symEx w16se:font="Segoe UI Emoji" w16se:char="1F60A"/>
                                </mc:Choice>
                                <mc:Fallback>
                                  <w:t>😊</w:t>
                                </mc:Fallback>
                              </mc:AlternateContent>
                            </w:r>
                            <w:r w:rsidRPr="00A678EC">
                              <w:rPr>
                                <w:rFonts w:ascii="Comic Sans MS" w:hAnsi="Comic Sans MS"/>
                                <w:color w:val="3B3838" w:themeColor="background2" w:themeShade="40"/>
                                <w:sz w:val="20"/>
                              </w:rPr>
                              <w:t xml:space="preserve"> Vi har plukket blader, kongler og andre ting som vi limte på ei treplate – det ble det flotte kunstverk av! </w:t>
                            </w:r>
                            <w:r w:rsidRPr="00A678EC">
                              <w:rPr>
                                <mc:AlternateContent>
                                  <mc:Choice Requires="w16se">
                                    <w:rFonts w:ascii="Comic Sans MS" w:hAnsi="Comic Sans MS"/>
                                  </mc:Choice>
                                  <mc:Fallback>
                                    <w:rFonts w:ascii="Segoe UI Emoji" w:eastAsia="Segoe UI Emoji" w:hAnsi="Segoe UI Emoji" w:cs="Segoe UI Emoji"/>
                                  </mc:Fallback>
                                </mc:AlternateContent>
                                <w:color w:val="3B3838" w:themeColor="background2" w:themeShade="40"/>
                                <w:sz w:val="20"/>
                              </w:rPr>
                              <mc:AlternateContent>
                                <mc:Choice Requires="w16se">
                                  <w16se:symEx w16se:font="Segoe UI Emoji" w16se:char="1F60A"/>
                                </mc:Choice>
                                <mc:Fallback>
                                  <w:t>😊</w:t>
                                </mc:Fallback>
                              </mc:AlternateContent>
                            </w:r>
                            <w:r w:rsidRPr="00A678EC">
                              <w:rPr>
                                <w:rFonts w:ascii="Comic Sans MS" w:hAnsi="Comic Sans MS"/>
                                <w:color w:val="3B3838" w:themeColor="background2" w:themeShade="40"/>
                                <w:sz w:val="20"/>
                              </w:rPr>
                              <w:t xml:space="preserve"> Og vi har lært om hva som skjer med bjørka om høsten.</w:t>
                            </w:r>
                          </w:p>
                          <w:p w:rsidR="00A678EC" w:rsidRPr="00A678EC" w:rsidRDefault="00A678EC" w:rsidP="00A678EC">
                            <w:pPr>
                              <w:rPr>
                                <w:rFonts w:ascii="Comic Sans MS" w:hAnsi="Comic Sans MS"/>
                                <w:color w:val="3B3838" w:themeColor="background2" w:themeShade="40"/>
                                <w:sz w:val="20"/>
                              </w:rPr>
                            </w:pPr>
                            <w:r w:rsidRPr="00A678EC">
                              <w:rPr>
                                <w:rFonts w:ascii="Comic Sans MS" w:hAnsi="Comic Sans MS"/>
                                <w:color w:val="3B3838" w:themeColor="background2" w:themeShade="40"/>
                                <w:sz w:val="20"/>
                              </w:rPr>
                              <w:t xml:space="preserve">Boka om Paja og </w:t>
                            </w:r>
                            <w:proofErr w:type="spellStart"/>
                            <w:r w:rsidRPr="00A678EC">
                              <w:rPr>
                                <w:rFonts w:ascii="Comic Sans MS" w:hAnsi="Comic Sans MS"/>
                                <w:color w:val="3B3838" w:themeColor="background2" w:themeShade="40"/>
                                <w:sz w:val="20"/>
                              </w:rPr>
                              <w:t>Pajko</w:t>
                            </w:r>
                            <w:proofErr w:type="spellEnd"/>
                            <w:r w:rsidRPr="00A678EC">
                              <w:rPr>
                                <w:rFonts w:ascii="Comic Sans MS" w:hAnsi="Comic Sans MS"/>
                                <w:color w:val="3B3838" w:themeColor="background2" w:themeShade="40"/>
                                <w:sz w:val="20"/>
                              </w:rPr>
                              <w:t xml:space="preserve"> – </w:t>
                            </w:r>
                            <w:proofErr w:type="spellStart"/>
                            <w:r w:rsidRPr="00A678EC">
                              <w:rPr>
                                <w:rFonts w:ascii="Comic Sans MS" w:hAnsi="Comic Sans MS"/>
                                <w:color w:val="3B3838" w:themeColor="background2" w:themeShade="40"/>
                                <w:sz w:val="20"/>
                              </w:rPr>
                              <w:t>Trolleliv</w:t>
                            </w:r>
                            <w:proofErr w:type="spellEnd"/>
                            <w:r w:rsidRPr="00A678EC">
                              <w:rPr>
                                <w:rFonts w:ascii="Comic Sans MS" w:hAnsi="Comic Sans MS"/>
                                <w:color w:val="3B3838" w:themeColor="background2" w:themeShade="40"/>
                                <w:sz w:val="20"/>
                              </w:rPr>
                              <w:t xml:space="preserve"> – ble veldig godt mottatt. Barna synes den er både spennende og morsom, med mange fine bilder. Vi har lest tre kapitler i boka. Dette er også en del av høytlesingsprosjektet vårt.</w:t>
                            </w:r>
                          </w:p>
                          <w:p w:rsidR="00A678EC" w:rsidRPr="00A678EC" w:rsidRDefault="00A678EC" w:rsidP="00A678EC">
                            <w:pPr>
                              <w:rPr>
                                <w:rFonts w:ascii="Comic Sans MS" w:hAnsi="Comic Sans MS"/>
                                <w:color w:val="3B3838" w:themeColor="background2" w:themeShade="40"/>
                                <w:sz w:val="20"/>
                              </w:rPr>
                            </w:pPr>
                            <w:r w:rsidRPr="00A678EC">
                              <w:rPr>
                                <w:rFonts w:ascii="Comic Sans MS" w:hAnsi="Comic Sans MS"/>
                                <w:color w:val="3B3838" w:themeColor="background2" w:themeShade="40"/>
                                <w:sz w:val="20"/>
                              </w:rPr>
                              <w:t>Hjertesamlinger er noe barna syntes var gøy med en gang, og særlig boksen som inneholder noe helt fantastisk, enestående og supert – nemlig et speilbilde av dem selv</w:t>
                            </w:r>
                            <w:r w:rsidRPr="00A678EC">
                              <w:rPr>
                                <mc:AlternateContent>
                                  <mc:Choice Requires="w16se">
                                    <w:rFonts w:ascii="Comic Sans MS" w:hAnsi="Comic Sans MS"/>
                                  </mc:Choice>
                                  <mc:Fallback>
                                    <w:rFonts w:ascii="Segoe UI Emoji" w:eastAsia="Segoe UI Emoji" w:hAnsi="Segoe UI Emoji" w:cs="Segoe UI Emoji"/>
                                  </mc:Fallback>
                                </mc:AlternateContent>
                                <w:color w:val="3B3838" w:themeColor="background2" w:themeShade="40"/>
                                <w:sz w:val="20"/>
                              </w:rPr>
                              <mc:AlternateContent>
                                <mc:Choice Requires="w16se">
                                  <w16se:symEx w16se:font="Segoe UI Emoji" w16se:char="1F60A"/>
                                </mc:Choice>
                                <mc:Fallback>
                                  <w:t>😊</w:t>
                                </mc:Fallback>
                              </mc:AlternateContent>
                            </w:r>
                            <w:r w:rsidRPr="00A678EC">
                              <w:rPr>
                                <w:rFonts w:ascii="Comic Sans MS" w:hAnsi="Comic Sans MS"/>
                                <w:color w:val="3B3838" w:themeColor="background2" w:themeShade="40"/>
                                <w:sz w:val="20"/>
                              </w:rPr>
                              <w:t xml:space="preserve"> I disse samlingene leser vi om Mats og Mille og deres hverdag som bestevenner i barnehagen. I september har vi hatt fokus på meg som en del av fellesskapet. Da har vi laget portretter og målt hvor lange vi er. Vi har også snakket om hvem som er mine hjerteskatter, de er skrevet ned på røde hjerter som skal henge i taket inne i grillhytta. </w:t>
                            </w:r>
                          </w:p>
                          <w:p w:rsidR="00A678EC" w:rsidRPr="00A678EC" w:rsidRDefault="00A678EC" w:rsidP="00A678EC">
                            <w:pPr>
                              <w:rPr>
                                <w:rFonts w:ascii="Comic Sans MS" w:hAnsi="Comic Sans MS"/>
                                <w:color w:val="3B3838" w:themeColor="background2" w:themeShade="40"/>
                                <w:sz w:val="20"/>
                              </w:rPr>
                            </w:pPr>
                            <w:r w:rsidRPr="00A678EC">
                              <w:rPr>
                                <w:rFonts w:ascii="Comic Sans MS" w:hAnsi="Comic Sans MS"/>
                                <w:color w:val="3B3838" w:themeColor="background2" w:themeShade="40"/>
                                <w:sz w:val="20"/>
                              </w:rPr>
                              <w:t xml:space="preserve">Denne måneden har vi jobbet jevnt og trutt med ulike lytteøvelser i språksprell. Vi har lekt ulike varianter av gjemsel, hvor den som leter måtte lytte etter lyder for å finne de andre. Vi har lekt blindebukk hvor vi måtte finne ut hvem som sier hva uten å se. Mange morsomme leker hvor barna har lyttet aktivt og oppmerksomt. </w:t>
                            </w:r>
                          </w:p>
                          <w:p w:rsidR="00A678EC" w:rsidRPr="00A678EC" w:rsidRDefault="00A678EC" w:rsidP="00A678EC">
                            <w:pPr>
                              <w:rPr>
                                <w:rFonts w:ascii="Comic Sans MS" w:hAnsi="Comic Sans MS"/>
                                <w:color w:val="3B3838" w:themeColor="background2" w:themeShade="40"/>
                                <w:sz w:val="20"/>
                              </w:rPr>
                            </w:pPr>
                            <w:r w:rsidRPr="00A678EC">
                              <w:rPr>
                                <w:rFonts w:ascii="Comic Sans MS" w:hAnsi="Comic Sans MS"/>
                                <w:color w:val="3B3838" w:themeColor="background2" w:themeShade="40"/>
                                <w:sz w:val="20"/>
                              </w:rPr>
                              <w:t>Og nå har vi også kommet i gang med skrivedans. De aller fleste er ferdig med det første temaet som heter vulkanen.</w:t>
                            </w:r>
                          </w:p>
                          <w:p w:rsidR="00A678EC" w:rsidRPr="00A678EC" w:rsidRDefault="00A678EC" w:rsidP="00A678EC">
                            <w:pPr>
                              <w:rPr>
                                <w:rFonts w:ascii="Comic Sans MS" w:hAnsi="Comic Sans MS"/>
                                <w:color w:val="3B3838" w:themeColor="background2" w:themeShade="40"/>
                                <w:sz w:val="20"/>
                              </w:rPr>
                            </w:pPr>
                            <w:r w:rsidRPr="00A678EC">
                              <w:rPr>
                                <w:rFonts w:ascii="Comic Sans MS" w:hAnsi="Comic Sans MS"/>
                                <w:color w:val="3B3838" w:themeColor="background2" w:themeShade="40"/>
                                <w:sz w:val="20"/>
                              </w:rPr>
                              <w:t xml:space="preserve">Fokusområdet har vært å vente på tur. Vi har lekt leker hvor det er naturlig at man må vente, vi har øvd på å la andre snakke ferdig, øvd på å vente i </w:t>
                            </w:r>
                            <w:proofErr w:type="spellStart"/>
                            <w:r w:rsidRPr="00A678EC">
                              <w:rPr>
                                <w:rFonts w:ascii="Comic Sans MS" w:hAnsi="Comic Sans MS"/>
                                <w:color w:val="3B3838" w:themeColor="background2" w:themeShade="40"/>
                                <w:sz w:val="20"/>
                              </w:rPr>
                              <w:t>dokø</w:t>
                            </w:r>
                            <w:proofErr w:type="spellEnd"/>
                            <w:r w:rsidRPr="00A678EC">
                              <w:rPr>
                                <w:rFonts w:ascii="Comic Sans MS" w:hAnsi="Comic Sans MS"/>
                                <w:color w:val="3B3838" w:themeColor="background2" w:themeShade="40"/>
                                <w:sz w:val="20"/>
                              </w:rPr>
                              <w:t xml:space="preserve">, vente under måltid. Selv om det er kjedelig å vente på tur, er det nødvendig og viktig i et fellesskap, derfor skal vi ikke legge det bort, men fortsette å øve. </w:t>
                            </w:r>
                          </w:p>
                          <w:p w:rsidR="00A678EC" w:rsidRPr="00A678EC" w:rsidRDefault="00A678EC" w:rsidP="00A678EC">
                            <w:pPr>
                              <w:rPr>
                                <w:rFonts w:ascii="Comic Sans MS" w:hAnsi="Comic Sans MS"/>
                                <w:b/>
                                <w:color w:val="3B3838" w:themeColor="background2" w:themeShade="40"/>
                                <w:sz w:val="20"/>
                              </w:rPr>
                            </w:pPr>
                            <w:r w:rsidRPr="00A678EC">
                              <w:rPr>
                                <w:rFonts w:ascii="Comic Sans MS" w:hAnsi="Comic Sans MS"/>
                                <w:color w:val="3B3838" w:themeColor="background2" w:themeShade="40"/>
                                <w:sz w:val="20"/>
                              </w:rPr>
                              <w:t>Det har vært en måned preget av mye regn, og litt ruskete vær. Men barna har taklet dette bra, det er ingen som klager. De viser glede når de kommer og er i lek og aktivitet. Noen dager har vi dessuten vært mer inne enn andre, og gjort ulike ting i grillhytta som vi kanskje kunne gjort ute.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5" o:spid="_x0000_s1035" style="position:absolute;margin-left:-52.85pt;margin-top:417.4pt;width:1112.35pt;height:344.2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LztpgIAAMAFAAAOAAAAZHJzL2Uyb0RvYy54bWysVFtv2yAUfp+0/4B4Xx2n7i2qU0XtOk3q&#10;2mrt1GeCIUHCHAYkdvbrewA77bq9dJofMOcOH9855xd9q8lWOK/A1LQ8mFAiDIdGmVVNfzxefzql&#10;xAdmGqbBiJruhKcX848fzjs7E1NYg26EI5jE+Flna7oOwc6KwvO1aJk/ACsMGiW4lgUU3apoHOsw&#10;e6uL6WRyXHTgGuuAC+9Re5WNdJ7ySyl4uJPSi0B0TfFsIa0urcu4FvNzNls5ZteKD8dg/3CKlimD&#10;RfeprlhgZOPUH6laxR14kOGAQ1uAlIqLdAe8TTl5c5uHNbMi3QXB8XYPk/9/afnt9t4R1dT08IgS&#10;w1p8o89aK+sFQQ3C01k/Q68He+8GyeM23rWXro1/vAXpE6S7PaSiD4SjsqzK6fFphbk5GqvDk/Ls&#10;JKUtXuKt8+GLgJbETU1FLp/gZNsbH7Aseo9esaIHrZprpXUSIlfEpXZky/CVGefChDKF6037DZqs&#10;P57gl98b1ciKrK5GNZZIrIuZUsHfimgTSxmIRfN5oqaI4GQ40i7stIh+2nwXElFNqOQzutUyHjFT&#10;D3sDyTgSECungOgoMf87Y4eQGC0S498Zvw9K9cGEfXyrDLgE5B6ZDJpGfDMKMvuPUGQAIhahX/aJ&#10;V9ORREtodsg1B7kJveXXCh/8hvlwzxx2HUKCkyTc4SI1dDWFYUfJGtyvv+mjPzYDWinpsItr6n9u&#10;mBOU6K8G2+SsrKrY9kmojk6mKLjXluVri9m0l4AUKnFmWZ620T/ocSsdtE84cBaxKpqY4Vi7pjy4&#10;UbgM+YlxZHGxWCQ3bHXLwo15sDwmjzhHNj/2T8zZgfUBO+YWxo5nszfMz74x0sBiE0Cq1BYR6Yzr&#10;8AI4JhJ5h5EW59BrOXm9DN75MwAAAP//AwBQSwMEFAAGAAgAAAAhAAq8mBziAAAADgEAAA8AAABk&#10;cnMvZG93bnJldi54bWxMj8FOwzAQRO9I/IO1SNxaO0kDbRqnQpWQqMSF0kOPbuzaEfE6it02/D3L&#10;CY6rfZp5U28m37OrGWMXUEI2F8AMtkF3aCUcPl9nS2AxKdSqD2gkfJsIm+b+rlaVDjf8MNd9soxC&#10;MFZKgktpqDiPrTNexXkYDNLvHEavEp2j5XpUNwr3Pc+FeOJedUgNTg1m60z7tb94CceFfXNO7I7v&#10;9mDzgmO5wu1OyseH6WUNLJkp/cHwq0/q0JDTKVxQR9ZLmGWifCZWwrJY0AhC8ixb0b4TwWVeFMCb&#10;mv+f0fwAAAD//wMAUEsBAi0AFAAGAAgAAAAhALaDOJL+AAAA4QEAABMAAAAAAAAAAAAAAAAAAAAA&#10;AFtDb250ZW50X1R5cGVzXS54bWxQSwECLQAUAAYACAAAACEAOP0h/9YAAACUAQAACwAAAAAAAAAA&#10;AAAAAAAvAQAAX3JlbHMvLnJlbHNQSwECLQAUAAYACAAAACEARwC87aYCAADABQAADgAAAAAAAAAA&#10;AAAAAAAuAgAAZHJzL2Uyb0RvYy54bWxQSwECLQAUAAYACAAAACEACryYHOIAAAAOAQAADwAAAAAA&#10;AAAAAAAAAAAABQAAZHJzL2Rvd25yZXYueG1sUEsFBgAAAAAEAAQA8wAAAA8GAAAAAA==&#10;" fillcolor="#9cc2e5 [1940]" stroked="f">
                <v:textbox>
                  <w:txbxContent>
                    <w:p w:rsidR="006C483F" w:rsidRDefault="00031209" w:rsidP="006C483F">
                      <w:pPr>
                        <w:rPr>
                          <w:rFonts w:ascii="Comic Sans MS" w:hAnsi="Comic Sans MS"/>
                          <w:b/>
                          <w:color w:val="0D0D0D" w:themeColor="text1" w:themeTint="F2"/>
                          <w:sz w:val="22"/>
                        </w:rPr>
                      </w:pP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Pr>
                          <w:rFonts w:ascii="Comic Sans MS" w:hAnsi="Comic Sans MS"/>
                          <w:sz w:val="22"/>
                        </w:rPr>
                        <w:tab/>
                      </w:r>
                      <w:r w:rsidR="006C483F" w:rsidRPr="000879EA">
                        <w:rPr>
                          <w:rFonts w:ascii="Comic Sans MS" w:hAnsi="Comic Sans MS"/>
                          <w:b/>
                          <w:color w:val="0D0D0D" w:themeColor="text1" w:themeTint="F2"/>
                          <w:sz w:val="22"/>
                        </w:rPr>
                        <w:t xml:space="preserve">Dette har vi gjort i </w:t>
                      </w:r>
                      <w:r w:rsidR="00A678EC">
                        <w:rPr>
                          <w:rFonts w:ascii="Comic Sans MS" w:hAnsi="Comic Sans MS"/>
                          <w:b/>
                          <w:color w:val="0D0D0D" w:themeColor="text1" w:themeTint="F2"/>
                          <w:sz w:val="22"/>
                        </w:rPr>
                        <w:t>september</w:t>
                      </w:r>
                      <w:r w:rsidR="006C483F" w:rsidRPr="000879EA">
                        <w:rPr>
                          <w:rFonts w:ascii="Comic Sans MS" w:hAnsi="Comic Sans MS"/>
                          <w:b/>
                          <w:color w:val="0D0D0D" w:themeColor="text1" w:themeTint="F2"/>
                          <w:sz w:val="22"/>
                        </w:rPr>
                        <w:t>:</w:t>
                      </w:r>
                    </w:p>
                    <w:p w:rsidR="00A678EC" w:rsidRPr="00A678EC" w:rsidRDefault="00A678EC" w:rsidP="00A678EC">
                      <w:pPr>
                        <w:rPr>
                          <w:rFonts w:ascii="Comic Sans MS" w:hAnsi="Comic Sans MS"/>
                          <w:color w:val="3B3838" w:themeColor="background2" w:themeShade="40"/>
                          <w:sz w:val="20"/>
                        </w:rPr>
                      </w:pPr>
                      <w:r w:rsidRPr="00A678EC">
                        <w:rPr>
                          <w:rFonts w:ascii="Comic Sans MS" w:hAnsi="Comic Sans MS"/>
                          <w:color w:val="3B3838" w:themeColor="background2" w:themeShade="40"/>
                          <w:sz w:val="20"/>
                        </w:rPr>
                        <w:t xml:space="preserve">Nå er tida som hakkespetter godt i gang. Vi har, i prosjektet om skogen i fire årstider, funnet bjørka vår – Frøken </w:t>
                      </w:r>
                      <w:proofErr w:type="spellStart"/>
                      <w:r w:rsidRPr="00A678EC">
                        <w:rPr>
                          <w:rFonts w:ascii="Comic Sans MS" w:hAnsi="Comic Sans MS"/>
                          <w:color w:val="3B3838" w:themeColor="background2" w:themeShade="40"/>
                          <w:sz w:val="20"/>
                        </w:rPr>
                        <w:t>Betula</w:t>
                      </w:r>
                      <w:proofErr w:type="spellEnd"/>
                      <w:r w:rsidRPr="00A678EC">
                        <w:rPr>
                          <w:rFonts w:ascii="Comic Sans MS" w:hAnsi="Comic Sans MS"/>
                          <w:color w:val="3B3838" w:themeColor="background2" w:themeShade="40"/>
                          <w:sz w:val="20"/>
                        </w:rPr>
                        <w:t xml:space="preserve">. Der var det mye å se på av andre planter, sopper og blomster. Vi fant også en liten frosk der. </w:t>
                      </w:r>
                      <w:r w:rsidRPr="00A678EC">
                        <w:rPr>
                          <mc:AlternateContent>
                            <mc:Choice Requires="w16se">
                              <w:rFonts w:ascii="Comic Sans MS" w:hAnsi="Comic Sans MS"/>
                            </mc:Choice>
                            <mc:Fallback>
                              <w:rFonts w:ascii="Segoe UI Emoji" w:eastAsia="Segoe UI Emoji" w:hAnsi="Segoe UI Emoji" w:cs="Segoe UI Emoji"/>
                            </mc:Fallback>
                          </mc:AlternateContent>
                          <w:color w:val="3B3838" w:themeColor="background2" w:themeShade="40"/>
                          <w:sz w:val="20"/>
                        </w:rPr>
                        <mc:AlternateContent>
                          <mc:Choice Requires="w16se">
                            <w16se:symEx w16se:font="Segoe UI Emoji" w16se:char="1F60A"/>
                          </mc:Choice>
                          <mc:Fallback>
                            <w:t>😊</w:t>
                          </mc:Fallback>
                        </mc:AlternateContent>
                      </w:r>
                      <w:r w:rsidRPr="00A678EC">
                        <w:rPr>
                          <w:rFonts w:ascii="Comic Sans MS" w:hAnsi="Comic Sans MS"/>
                          <w:color w:val="3B3838" w:themeColor="background2" w:themeShade="40"/>
                          <w:sz w:val="20"/>
                        </w:rPr>
                        <w:t xml:space="preserve"> Vi har plukket blader, kongler og andre ting som vi limte på ei treplate – det ble det flotte kunstverk av! </w:t>
                      </w:r>
                      <w:r w:rsidRPr="00A678EC">
                        <w:rPr>
                          <mc:AlternateContent>
                            <mc:Choice Requires="w16se">
                              <w:rFonts w:ascii="Comic Sans MS" w:hAnsi="Comic Sans MS"/>
                            </mc:Choice>
                            <mc:Fallback>
                              <w:rFonts w:ascii="Segoe UI Emoji" w:eastAsia="Segoe UI Emoji" w:hAnsi="Segoe UI Emoji" w:cs="Segoe UI Emoji"/>
                            </mc:Fallback>
                          </mc:AlternateContent>
                          <w:color w:val="3B3838" w:themeColor="background2" w:themeShade="40"/>
                          <w:sz w:val="20"/>
                        </w:rPr>
                        <mc:AlternateContent>
                          <mc:Choice Requires="w16se">
                            <w16se:symEx w16se:font="Segoe UI Emoji" w16se:char="1F60A"/>
                          </mc:Choice>
                          <mc:Fallback>
                            <w:t>😊</w:t>
                          </mc:Fallback>
                        </mc:AlternateContent>
                      </w:r>
                      <w:r w:rsidRPr="00A678EC">
                        <w:rPr>
                          <w:rFonts w:ascii="Comic Sans MS" w:hAnsi="Comic Sans MS"/>
                          <w:color w:val="3B3838" w:themeColor="background2" w:themeShade="40"/>
                          <w:sz w:val="20"/>
                        </w:rPr>
                        <w:t xml:space="preserve"> Og vi har lært om hva som skjer med bjørka om høsten.</w:t>
                      </w:r>
                    </w:p>
                    <w:p w:rsidR="00A678EC" w:rsidRPr="00A678EC" w:rsidRDefault="00A678EC" w:rsidP="00A678EC">
                      <w:pPr>
                        <w:rPr>
                          <w:rFonts w:ascii="Comic Sans MS" w:hAnsi="Comic Sans MS"/>
                          <w:color w:val="3B3838" w:themeColor="background2" w:themeShade="40"/>
                          <w:sz w:val="20"/>
                        </w:rPr>
                      </w:pPr>
                      <w:r w:rsidRPr="00A678EC">
                        <w:rPr>
                          <w:rFonts w:ascii="Comic Sans MS" w:hAnsi="Comic Sans MS"/>
                          <w:color w:val="3B3838" w:themeColor="background2" w:themeShade="40"/>
                          <w:sz w:val="20"/>
                        </w:rPr>
                        <w:t xml:space="preserve">Boka om Paja og </w:t>
                      </w:r>
                      <w:proofErr w:type="spellStart"/>
                      <w:r w:rsidRPr="00A678EC">
                        <w:rPr>
                          <w:rFonts w:ascii="Comic Sans MS" w:hAnsi="Comic Sans MS"/>
                          <w:color w:val="3B3838" w:themeColor="background2" w:themeShade="40"/>
                          <w:sz w:val="20"/>
                        </w:rPr>
                        <w:t>Pajko</w:t>
                      </w:r>
                      <w:proofErr w:type="spellEnd"/>
                      <w:r w:rsidRPr="00A678EC">
                        <w:rPr>
                          <w:rFonts w:ascii="Comic Sans MS" w:hAnsi="Comic Sans MS"/>
                          <w:color w:val="3B3838" w:themeColor="background2" w:themeShade="40"/>
                          <w:sz w:val="20"/>
                        </w:rPr>
                        <w:t xml:space="preserve"> – </w:t>
                      </w:r>
                      <w:proofErr w:type="spellStart"/>
                      <w:r w:rsidRPr="00A678EC">
                        <w:rPr>
                          <w:rFonts w:ascii="Comic Sans MS" w:hAnsi="Comic Sans MS"/>
                          <w:color w:val="3B3838" w:themeColor="background2" w:themeShade="40"/>
                          <w:sz w:val="20"/>
                        </w:rPr>
                        <w:t>Trolleliv</w:t>
                      </w:r>
                      <w:proofErr w:type="spellEnd"/>
                      <w:r w:rsidRPr="00A678EC">
                        <w:rPr>
                          <w:rFonts w:ascii="Comic Sans MS" w:hAnsi="Comic Sans MS"/>
                          <w:color w:val="3B3838" w:themeColor="background2" w:themeShade="40"/>
                          <w:sz w:val="20"/>
                        </w:rPr>
                        <w:t xml:space="preserve"> – ble veldig godt mottatt. Barna synes den er både spennende og morsom, med mange fine bilder. Vi har lest tre kapitler i boka. Dette er også en del av høytlesingsprosjektet vårt.</w:t>
                      </w:r>
                    </w:p>
                    <w:p w:rsidR="00A678EC" w:rsidRPr="00A678EC" w:rsidRDefault="00A678EC" w:rsidP="00A678EC">
                      <w:pPr>
                        <w:rPr>
                          <w:rFonts w:ascii="Comic Sans MS" w:hAnsi="Comic Sans MS"/>
                          <w:color w:val="3B3838" w:themeColor="background2" w:themeShade="40"/>
                          <w:sz w:val="20"/>
                        </w:rPr>
                      </w:pPr>
                      <w:r w:rsidRPr="00A678EC">
                        <w:rPr>
                          <w:rFonts w:ascii="Comic Sans MS" w:hAnsi="Comic Sans MS"/>
                          <w:color w:val="3B3838" w:themeColor="background2" w:themeShade="40"/>
                          <w:sz w:val="20"/>
                        </w:rPr>
                        <w:t>Hjertesamlinger er noe barna syntes var gøy med en gang, og særlig boksen som inneholder noe helt fantastisk, enestående og supert – nemlig et speilbilde av dem selv</w:t>
                      </w:r>
                      <w:r w:rsidRPr="00A678EC">
                        <w:rPr>
                          <mc:AlternateContent>
                            <mc:Choice Requires="w16se">
                              <w:rFonts w:ascii="Comic Sans MS" w:hAnsi="Comic Sans MS"/>
                            </mc:Choice>
                            <mc:Fallback>
                              <w:rFonts w:ascii="Segoe UI Emoji" w:eastAsia="Segoe UI Emoji" w:hAnsi="Segoe UI Emoji" w:cs="Segoe UI Emoji"/>
                            </mc:Fallback>
                          </mc:AlternateContent>
                          <w:color w:val="3B3838" w:themeColor="background2" w:themeShade="40"/>
                          <w:sz w:val="20"/>
                        </w:rPr>
                        <mc:AlternateContent>
                          <mc:Choice Requires="w16se">
                            <w16se:symEx w16se:font="Segoe UI Emoji" w16se:char="1F60A"/>
                          </mc:Choice>
                          <mc:Fallback>
                            <w:t>😊</w:t>
                          </mc:Fallback>
                        </mc:AlternateContent>
                      </w:r>
                      <w:r w:rsidRPr="00A678EC">
                        <w:rPr>
                          <w:rFonts w:ascii="Comic Sans MS" w:hAnsi="Comic Sans MS"/>
                          <w:color w:val="3B3838" w:themeColor="background2" w:themeShade="40"/>
                          <w:sz w:val="20"/>
                        </w:rPr>
                        <w:t xml:space="preserve"> I disse samlingene leser vi om Mats og Mille og deres hverdag som bestevenner i barnehagen. I september har vi hatt fokus på meg som en del av fellesskapet. Da har vi laget portretter og målt hvor lange vi er. Vi har også snakket om hvem som er mine hjerteskatter, de er skrevet ned på røde hjerter som skal henge i taket inne i grillhytta. </w:t>
                      </w:r>
                    </w:p>
                    <w:p w:rsidR="00A678EC" w:rsidRPr="00A678EC" w:rsidRDefault="00A678EC" w:rsidP="00A678EC">
                      <w:pPr>
                        <w:rPr>
                          <w:rFonts w:ascii="Comic Sans MS" w:hAnsi="Comic Sans MS"/>
                          <w:color w:val="3B3838" w:themeColor="background2" w:themeShade="40"/>
                          <w:sz w:val="20"/>
                        </w:rPr>
                      </w:pPr>
                      <w:r w:rsidRPr="00A678EC">
                        <w:rPr>
                          <w:rFonts w:ascii="Comic Sans MS" w:hAnsi="Comic Sans MS"/>
                          <w:color w:val="3B3838" w:themeColor="background2" w:themeShade="40"/>
                          <w:sz w:val="20"/>
                        </w:rPr>
                        <w:t xml:space="preserve">Denne måneden har vi jobbet jevnt og trutt med ulike lytteøvelser i språksprell. Vi har lekt ulike varianter av gjemsel, hvor den som leter måtte lytte etter lyder for å finne de andre. Vi har lekt blindebukk hvor vi måtte finne ut hvem som sier hva uten å se. Mange morsomme leker hvor barna har lyttet aktivt og oppmerksomt. </w:t>
                      </w:r>
                    </w:p>
                    <w:p w:rsidR="00A678EC" w:rsidRPr="00A678EC" w:rsidRDefault="00A678EC" w:rsidP="00A678EC">
                      <w:pPr>
                        <w:rPr>
                          <w:rFonts w:ascii="Comic Sans MS" w:hAnsi="Comic Sans MS"/>
                          <w:color w:val="3B3838" w:themeColor="background2" w:themeShade="40"/>
                          <w:sz w:val="20"/>
                        </w:rPr>
                      </w:pPr>
                      <w:r w:rsidRPr="00A678EC">
                        <w:rPr>
                          <w:rFonts w:ascii="Comic Sans MS" w:hAnsi="Comic Sans MS"/>
                          <w:color w:val="3B3838" w:themeColor="background2" w:themeShade="40"/>
                          <w:sz w:val="20"/>
                        </w:rPr>
                        <w:t>Og nå har vi også kommet i gang med skrivedans. De aller fleste er ferdig med det første temaet som heter vulkanen.</w:t>
                      </w:r>
                    </w:p>
                    <w:p w:rsidR="00A678EC" w:rsidRPr="00A678EC" w:rsidRDefault="00A678EC" w:rsidP="00A678EC">
                      <w:pPr>
                        <w:rPr>
                          <w:rFonts w:ascii="Comic Sans MS" w:hAnsi="Comic Sans MS"/>
                          <w:color w:val="3B3838" w:themeColor="background2" w:themeShade="40"/>
                          <w:sz w:val="20"/>
                        </w:rPr>
                      </w:pPr>
                      <w:r w:rsidRPr="00A678EC">
                        <w:rPr>
                          <w:rFonts w:ascii="Comic Sans MS" w:hAnsi="Comic Sans MS"/>
                          <w:color w:val="3B3838" w:themeColor="background2" w:themeShade="40"/>
                          <w:sz w:val="20"/>
                        </w:rPr>
                        <w:t xml:space="preserve">Fokusområdet har vært å vente på tur. Vi har lekt leker hvor det er naturlig at man må vente, vi har øvd på å la andre snakke ferdig, øvd på å vente i </w:t>
                      </w:r>
                      <w:proofErr w:type="spellStart"/>
                      <w:r w:rsidRPr="00A678EC">
                        <w:rPr>
                          <w:rFonts w:ascii="Comic Sans MS" w:hAnsi="Comic Sans MS"/>
                          <w:color w:val="3B3838" w:themeColor="background2" w:themeShade="40"/>
                          <w:sz w:val="20"/>
                        </w:rPr>
                        <w:t>dokø</w:t>
                      </w:r>
                      <w:proofErr w:type="spellEnd"/>
                      <w:r w:rsidRPr="00A678EC">
                        <w:rPr>
                          <w:rFonts w:ascii="Comic Sans MS" w:hAnsi="Comic Sans MS"/>
                          <w:color w:val="3B3838" w:themeColor="background2" w:themeShade="40"/>
                          <w:sz w:val="20"/>
                        </w:rPr>
                        <w:t xml:space="preserve">, vente under måltid. Selv om det er kjedelig å vente på tur, er det nødvendig og viktig i et fellesskap, derfor skal vi ikke legge det bort, men fortsette å øve. </w:t>
                      </w:r>
                    </w:p>
                    <w:p w:rsidR="00A678EC" w:rsidRPr="00A678EC" w:rsidRDefault="00A678EC" w:rsidP="00A678EC">
                      <w:pPr>
                        <w:rPr>
                          <w:rFonts w:ascii="Comic Sans MS" w:hAnsi="Comic Sans MS"/>
                          <w:b/>
                          <w:color w:val="3B3838" w:themeColor="background2" w:themeShade="40"/>
                          <w:sz w:val="20"/>
                        </w:rPr>
                      </w:pPr>
                      <w:r w:rsidRPr="00A678EC">
                        <w:rPr>
                          <w:rFonts w:ascii="Comic Sans MS" w:hAnsi="Comic Sans MS"/>
                          <w:color w:val="3B3838" w:themeColor="background2" w:themeShade="40"/>
                          <w:sz w:val="20"/>
                        </w:rPr>
                        <w:t>Det har vært en måned preget av mye regn, og litt ruskete vær. Men barna har taklet dette bra, det er ingen som klager. De viser glede når de kommer og er i lek og aktivitet. Noen dager har vi dessuten vært mer inne enn andre, og gjort ulike ting i grillhytta som vi kanskje kunne gjort ute.</w:t>
                      </w:r>
                    </w:p>
                  </w:txbxContent>
                </v:textbox>
                <w10:wrap anchorx="margin"/>
              </v:oval>
            </w:pict>
          </mc:Fallback>
        </mc:AlternateContent>
      </w:r>
      <w:r w:rsidR="00352A6A">
        <w:rPr>
          <w:noProof/>
        </w:rPr>
        <mc:AlternateContent>
          <mc:Choice Requires="wps">
            <w:drawing>
              <wp:anchor distT="0" distB="0" distL="114300" distR="114300" simplePos="0" relativeHeight="251682816" behindDoc="0" locked="0" layoutInCell="1" allowOverlap="1">
                <wp:simplePos x="0" y="0"/>
                <wp:positionH relativeFrom="margin">
                  <wp:posOffset>-566420</wp:posOffset>
                </wp:positionH>
                <wp:positionV relativeFrom="paragraph">
                  <wp:posOffset>4424680</wp:posOffset>
                </wp:positionV>
                <wp:extent cx="2867025" cy="1447800"/>
                <wp:effectExtent l="0" t="0" r="9525" b="0"/>
                <wp:wrapNone/>
                <wp:docPr id="45" name="Rektangel: avrundede hjørner 45"/>
                <wp:cNvGraphicFramePr/>
                <a:graphic xmlns:a="http://schemas.openxmlformats.org/drawingml/2006/main">
                  <a:graphicData uri="http://schemas.microsoft.com/office/word/2010/wordprocessingShape">
                    <wps:wsp>
                      <wps:cNvSpPr/>
                      <wps:spPr>
                        <a:xfrm>
                          <a:off x="0" y="0"/>
                          <a:ext cx="2867025" cy="1447800"/>
                        </a:xfrm>
                        <a:prstGeom prst="roundRect">
                          <a:avLst/>
                        </a:prstGeom>
                        <a:solidFill>
                          <a:schemeClr val="accent1">
                            <a:lumMod val="60000"/>
                            <a:lumOff val="40000"/>
                          </a:schemeClr>
                        </a:solidFill>
                        <a:ln>
                          <a:noFill/>
                        </a:ln>
                      </wps:spPr>
                      <wps:style>
                        <a:lnRef idx="0">
                          <a:scrgbClr r="0" g="0" b="0"/>
                        </a:lnRef>
                        <a:fillRef idx="0">
                          <a:scrgbClr r="0" g="0" b="0"/>
                        </a:fillRef>
                        <a:effectRef idx="0">
                          <a:scrgbClr r="0" g="0" b="0"/>
                        </a:effectRef>
                        <a:fontRef idx="minor">
                          <a:schemeClr val="lt1"/>
                        </a:fontRef>
                      </wps:style>
                      <wps:txbx>
                        <w:txbxContent>
                          <w:p w:rsidR="00830FFD" w:rsidRDefault="00830FFD" w:rsidP="00830FFD">
                            <w:pPr>
                              <w:jc w:val="center"/>
                              <w:rPr>
                                <w:b/>
                                <w:color w:val="0D0D0D" w:themeColor="text1" w:themeTint="F2"/>
                              </w:rPr>
                            </w:pPr>
                            <w:r w:rsidRPr="00187634">
                              <w:rPr>
                                <w:b/>
                                <w:color w:val="0D0D0D" w:themeColor="text1" w:themeTint="F2"/>
                              </w:rPr>
                              <w:t>Nærmiljø og samfunn:</w:t>
                            </w:r>
                          </w:p>
                          <w:p w:rsidR="00BC3531" w:rsidRPr="00BC3531" w:rsidRDefault="00BC3531" w:rsidP="00830FFD">
                            <w:pPr>
                              <w:jc w:val="center"/>
                              <w:rPr>
                                <w:color w:val="0D0D0D" w:themeColor="text1" w:themeTint="F2"/>
                              </w:rPr>
                            </w:pPr>
                            <w:r>
                              <w:rPr>
                                <w:color w:val="0D0D0D" w:themeColor="text1" w:themeTint="F2"/>
                              </w:rPr>
                              <w:t>Barnehagen skal bidra til at barna erfarer at alle får like utfordringer og like muligheter til deltakelse.</w:t>
                            </w:r>
                          </w:p>
                          <w:p w:rsidR="00A46FB7" w:rsidRDefault="00A46FB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ktangel: avrundede hjørner 45" o:spid="_x0000_s1036" style="position:absolute;margin-left:-44.6pt;margin-top:348.4pt;width:225.75pt;height:114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DeMvQIAANcFAAAOAAAAZHJzL2Uyb0RvYy54bWysVM1uEzEQviPxDpbvdDdR+kPUTRW1KkIq&#10;bdUW9ex47eyC12PGTrLhybjzYoztbFoKlyJy2HjG8+dvvpnTs74zbK3Qt2ArPjooOVNWQt3aZcU/&#10;P1y+O+HMB2FrYcCqim+V52ezt29ON26qxtCAqRUyCmL9dOMq3oTgpkXhZaM64Q/AKUuXGrATgURc&#10;FjWKDUXvTDEuy6NiA1g7BKm8J+1FvuSzFF9rJcON1l4FZipOtYX0xfRdxG8xOxXTJQrXtHJXhviH&#10;KjrRWkq6D3UhgmArbP8I1bUSwYMOBxK6ArRupUpvoNeMyhevuW+EU+ktBI53e5j8/wsrr9e3yNq6&#10;4pNDzqzoqEd36it1bKnMlIk1rmytasWaLz9/oKVekR2BtnF+Sr737hZ3kqdjRKDX2MV/ehvrE9Db&#10;PdCqD0yScnxydFyOKaGku9FkcnxSplYUT+4OffigoGPxUHEEquOO2plQFusrHygv2Q92MaUH09aX&#10;rTFJiBRS5wbZWlDzhZTKhlFyN6vuE9RZf1TSL9OA1ESWrJ4MakqRyBgjpYS/JTE2prIQk+Z6oqaI&#10;6GQ80ilsjYp2xt4pTWAnWHKNuFzEEjMjaWSIowMvKXNyiIaa4r/Sd+cSvVUahFf6751SfrBh79+1&#10;FjABuUcmg2YI34yCzvYDFBmAiEXoF32iW7KMmgXUW6IgQp5N7+RlSy2/Ej7cCqRhJEhowYQb+mgD&#10;m4rD7sRZA/j9b/poTzNCt5xtaLgr7r+tBCrOzEdL0/OeOBe3QRImh8djEvD5zeL5jV1150AUGtEq&#10;czIdo30ww1EjdI+0h+YxK10JKyl3xWXAQTgPucW0yaSaz5MZbQAnwpW9dzIGjzhHNj/0jwLdjveB&#10;RuYahkUgpi+Yn22jp4X5KoBu01g84brrAG2PRN7dpovr6bmcrJ728ewXAAAA//8DAFBLAwQUAAYA&#10;CAAAACEAouS8zOEAAAALAQAADwAAAGRycy9kb3ducmV2LnhtbEyPwU6EMBRF9yb+Q/NM3JiZIqMN&#10;II+JMVETd4OT0WVLK6C0ZdrC4N9bV7p8eSf3nltuFz2QWTnfW4NwvU6AKNNY2ZsWYf/6uMqA+MCN&#10;5IM1CuFbedhW52clL6Q9mZ2a69CSGGJ8wRG6EMaCUt90SnO/tqMy8fdhneYhnq6l0vFTDNcDTZOE&#10;Uc17Exs6PqqHTjVf9aQR3t6f3PPnxOeDuBr1raiPRyZeEC8vlvs7IEEt4Q+GX/2oDlV0EnYy0pMB&#10;YZXlaUQRWM7ihkhsWLoBIhDy9CYDWpX0/4bqBwAA//8DAFBLAQItABQABgAIAAAAIQC2gziS/gAA&#10;AOEBAAATAAAAAAAAAAAAAAAAAAAAAABbQ29udGVudF9UeXBlc10ueG1sUEsBAi0AFAAGAAgAAAAh&#10;ADj9If/WAAAAlAEAAAsAAAAAAAAAAAAAAAAALwEAAF9yZWxzLy5yZWxzUEsBAi0AFAAGAAgAAAAh&#10;ANBgN4y9AgAA1wUAAA4AAAAAAAAAAAAAAAAALgIAAGRycy9lMm9Eb2MueG1sUEsBAi0AFAAGAAgA&#10;AAAhAKLkvMzhAAAACwEAAA8AAAAAAAAAAAAAAAAAFwUAAGRycy9kb3ducmV2LnhtbFBLBQYAAAAA&#10;BAAEAPMAAAAlBgAAAAA=&#10;" fillcolor="#9cc2e5 [1940]" stroked="f">
                <v:textbox>
                  <w:txbxContent>
                    <w:p w:rsidR="00830FFD" w:rsidRDefault="00830FFD" w:rsidP="00830FFD">
                      <w:pPr>
                        <w:jc w:val="center"/>
                        <w:rPr>
                          <w:b/>
                          <w:color w:val="0D0D0D" w:themeColor="text1" w:themeTint="F2"/>
                        </w:rPr>
                      </w:pPr>
                      <w:r w:rsidRPr="00187634">
                        <w:rPr>
                          <w:b/>
                          <w:color w:val="0D0D0D" w:themeColor="text1" w:themeTint="F2"/>
                        </w:rPr>
                        <w:t>Nærmiljø og samfunn:</w:t>
                      </w:r>
                    </w:p>
                    <w:p w:rsidR="00BC3531" w:rsidRPr="00BC3531" w:rsidRDefault="00BC3531" w:rsidP="00830FFD">
                      <w:pPr>
                        <w:jc w:val="center"/>
                        <w:rPr>
                          <w:color w:val="0D0D0D" w:themeColor="text1" w:themeTint="F2"/>
                        </w:rPr>
                      </w:pPr>
                      <w:r>
                        <w:rPr>
                          <w:color w:val="0D0D0D" w:themeColor="text1" w:themeTint="F2"/>
                        </w:rPr>
                        <w:t>Barnehagen skal bidra til at barna erfarer at alle får like utfordringer og like muligheter til deltakelse.</w:t>
                      </w:r>
                    </w:p>
                    <w:p w:rsidR="00A46FB7" w:rsidRDefault="00A46FB7"/>
                  </w:txbxContent>
                </v:textbox>
                <w10:wrap anchorx="margin"/>
              </v:roundrect>
            </w:pict>
          </mc:Fallback>
        </mc:AlternateContent>
      </w:r>
      <w:r w:rsidR="001C1A0B">
        <w:rPr>
          <w:noProof/>
        </w:rPr>
        <mc:AlternateContent>
          <mc:Choice Requires="wps">
            <w:drawing>
              <wp:anchor distT="45720" distB="45720" distL="114300" distR="114300" simplePos="0" relativeHeight="251667456" behindDoc="0" locked="0" layoutInCell="1" allowOverlap="1">
                <wp:simplePos x="0" y="0"/>
                <wp:positionH relativeFrom="column">
                  <wp:posOffset>11130280</wp:posOffset>
                </wp:positionH>
                <wp:positionV relativeFrom="paragraph">
                  <wp:posOffset>3110230</wp:posOffset>
                </wp:positionV>
                <wp:extent cx="2543175" cy="3105150"/>
                <wp:effectExtent l="0" t="0" r="28575" b="19050"/>
                <wp:wrapSquare wrapText="bothSides"/>
                <wp:docPr id="1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3105150"/>
                        </a:xfrm>
                        <a:prstGeom prst="rect">
                          <a:avLst/>
                        </a:prstGeom>
                        <a:solidFill>
                          <a:srgbClr val="FFFFFF"/>
                        </a:solidFill>
                        <a:ln w="9525">
                          <a:solidFill>
                            <a:srgbClr val="000000"/>
                          </a:solidFill>
                          <a:miter lim="800000"/>
                          <a:headEnd/>
                          <a:tailEnd/>
                        </a:ln>
                      </wps:spPr>
                      <wps:txbx>
                        <w:txbxContent>
                          <w:p w:rsidR="00A15A00" w:rsidRDefault="00934D82" w:rsidP="00A15A00">
                            <w:pPr>
                              <w:pStyle w:val="NormalWeb"/>
                            </w:pPr>
                            <w:r w:rsidRPr="00934D82">
                              <w:drawing>
                                <wp:inline distT="0" distB="0" distL="0" distR="0" wp14:anchorId="780DF3A5" wp14:editId="285D5C7B">
                                  <wp:extent cx="2466975" cy="3282825"/>
                                  <wp:effectExtent l="0" t="0" r="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68057" cy="328426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876.4pt;margin-top:244.9pt;width:200.25pt;height:244.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SblKQIAAE4EAAAOAAAAZHJzL2Uyb0RvYy54bWysVNtu2zAMfR+wfxD0vvjSeE2NOEWXLsOA&#10;7gK0+wBZlmOhkuhJSuzs60fJSRZ028swPwiiSB2R55Be3o5akb2wToKpaDZLKRGGQyPNtqLfnjZv&#10;FpQ4z0zDFBhR0YNw9Hb1+tVy6EuRQweqEZYgiHHl0Fe0874vk8TxTmjmZtALg84WrGYeTbtNGssG&#10;RNcqydP0bTKAbXoLXDiHp/eTk64iftsK7r+0rROeqIpibj6uNq51WJPVkpVby/pO8mMa7B+y0Ewa&#10;fPQMdc88Izsrf4PSkltw0PoZB51A20ouYg1YTZa+qOaxY72ItSA5rj/T5P4fLP+8/2qJbFC7ghLD&#10;NGr0JJ6dr+HZkTzwM/SuxLDHHgP9+A5GjI21uv4BOEYZWHfMbMWdtTB0gjWYXxZuJhdXJxwXQOrh&#10;EzT4Dtt5iEBja3UgD+kgiI46Hc7aiNETjod5Mb/KrjFHjr6rLC2yIqqXsPJ0vbfOfxCgSdhU1KL4&#10;EZ7tH5wP6bDyFBJec6Bks5FKRcNu67WyZM+wUTbxixW8CFOGDBW9KfJiYuCvEGn8/gShpceOV1JX&#10;dHEOYmXg7b1pYj96JtW0x5SVORIZuJtY9GM9Rs0WJ31qaA7IrIWpwXEgcdOB/UHJgM1dUfd9x6yg&#10;RH00qM5NNp+HaYjGvLjO0bCXnvrSwwxHqIp6Sqbt2scJCrwZuEMVWxn5DXJPmRxTxqaNtB8HLEzF&#10;pR2jfv0GVj8BAAD//wMAUEsDBBQABgAIAAAAIQBVybLK4wAAAA0BAAAPAAAAZHJzL2Rvd25yZXYu&#10;eG1sTI/BTsMwEETvSPyDtUhcEHWatI0T4lQICQQ3KAiubuwmEfE62G4a/p7lBLcZzWj2bbWd7cAm&#10;40PvUMJykQAz2DjdYyvh7fX+WgALUaFWg0Mj4dsE2NbnZ5UqtTvhi5l2sWU0gqFUEroYx5Lz0HTG&#10;qrBwo0HKDs5bFcn6lmuvTjRuB54myYZb1SNd6NRo7jrTfO6OVoJYPU4f4Sl7fm82h6GIV/n08OWl&#10;vLyYb2+ARTPHvzL84hM61MS0d0fUgQ3k83VK7FHCShQkqJIu11kGbC+hyIUAXlf8/xf1DwAAAP//&#10;AwBQSwECLQAUAAYACAAAACEAtoM4kv4AAADhAQAAEwAAAAAAAAAAAAAAAAAAAAAAW0NvbnRlbnRf&#10;VHlwZXNdLnhtbFBLAQItABQABgAIAAAAIQA4/SH/1gAAAJQBAAALAAAAAAAAAAAAAAAAAC8BAABf&#10;cmVscy8ucmVsc1BLAQItABQABgAIAAAAIQDymSblKQIAAE4EAAAOAAAAAAAAAAAAAAAAAC4CAABk&#10;cnMvZTJvRG9jLnhtbFBLAQItABQABgAIAAAAIQBVybLK4wAAAA0BAAAPAAAAAAAAAAAAAAAAAIME&#10;AABkcnMvZG93bnJldi54bWxQSwUGAAAAAAQABADzAAAAkwUAAAAA&#10;">
                <v:textbox>
                  <w:txbxContent>
                    <w:p w:rsidR="00A15A00" w:rsidRDefault="00934D82" w:rsidP="00A15A00">
                      <w:pPr>
                        <w:pStyle w:val="NormalWeb"/>
                      </w:pPr>
                      <w:r w:rsidRPr="00934D82">
                        <w:drawing>
                          <wp:inline distT="0" distB="0" distL="0" distR="0" wp14:anchorId="780DF3A5" wp14:editId="285D5C7B">
                            <wp:extent cx="2466975" cy="3282825"/>
                            <wp:effectExtent l="0" t="0" r="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68057" cy="3284264"/>
                                    </a:xfrm>
                                    <a:prstGeom prst="rect">
                                      <a:avLst/>
                                    </a:prstGeom>
                                  </pic:spPr>
                                </pic:pic>
                              </a:graphicData>
                            </a:graphic>
                          </wp:inline>
                        </w:drawing>
                      </w:r>
                    </w:p>
                  </w:txbxContent>
                </v:textbox>
                <w10:wrap type="square"/>
              </v:shape>
            </w:pict>
          </mc:Fallback>
        </mc:AlternateContent>
      </w:r>
      <w:r w:rsidR="006A47C7">
        <w:rPr>
          <w:noProof/>
        </w:rPr>
        <mc:AlternateContent>
          <mc:Choice Requires="wps">
            <w:drawing>
              <wp:anchor distT="45720" distB="45720" distL="114300" distR="114300" simplePos="0" relativeHeight="251671552" behindDoc="0" locked="0" layoutInCell="1" allowOverlap="1">
                <wp:simplePos x="0" y="0"/>
                <wp:positionH relativeFrom="margin">
                  <wp:posOffset>1623695</wp:posOffset>
                </wp:positionH>
                <wp:positionV relativeFrom="paragraph">
                  <wp:posOffset>2348230</wp:posOffset>
                </wp:positionV>
                <wp:extent cx="2447925" cy="3257550"/>
                <wp:effectExtent l="0" t="0" r="28575" b="19050"/>
                <wp:wrapSquare wrapText="bothSides"/>
                <wp:docPr id="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3257550"/>
                        </a:xfrm>
                        <a:prstGeom prst="rect">
                          <a:avLst/>
                        </a:prstGeom>
                        <a:solidFill>
                          <a:srgbClr val="FFFFFF"/>
                        </a:solidFill>
                        <a:ln w="9525">
                          <a:solidFill>
                            <a:srgbClr val="000000"/>
                          </a:solidFill>
                          <a:miter lim="800000"/>
                          <a:headEnd/>
                          <a:tailEnd/>
                        </a:ln>
                      </wps:spPr>
                      <wps:txbx>
                        <w:txbxContent>
                          <w:p w:rsidR="00D831A3" w:rsidRDefault="00BC3531">
                            <w:r w:rsidRPr="00BC3531">
                              <w:drawing>
                                <wp:inline distT="0" distB="0" distL="0" distR="0" wp14:anchorId="258DCB13" wp14:editId="0F03EECD">
                                  <wp:extent cx="2433155" cy="3238500"/>
                                  <wp:effectExtent l="0" t="0" r="5715"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35931" cy="324219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127.85pt;margin-top:184.9pt;width:192.75pt;height:256.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NjYJwIAAE8EAAAOAAAAZHJzL2Uyb0RvYy54bWysVNtu2zAMfR+wfxD0vjjx4qUx4hRdugwD&#10;ugvQ7gNkWY6FSqImKbGzrx8lp2nQDXsY5gdBFKkj8hzSq+tBK3IQzkswFZ1NppQIw6GRZlfR7w/b&#10;N1eU+MBMwxQYUdGj8PR6/frVqrelyKED1QhHEMT4srcV7UKwZZZ53gnN/ASsMOhswWkW0HS7rHGs&#10;R3Stsnw6fZf14BrrgAvv8fR2dNJ1wm9bwcPXtvUiEFVRzC2k1aW1jmu2XrFy55jtJD+lwf4hC82k&#10;wUfPULcsMLJ38jcoLbkDD22YcNAZtK3kItWA1cymL6q575gVqRYkx9szTf7/wfIvh2+OyAa1W1Bi&#10;mEaNHsSjDzU8epJHfnrrSwy7txgYhvcwYGyq1ds74BhlYNMxsxM3zkHfCdZgfrN4M7u4OuL4CFL3&#10;n6HBd9g+QAIaWqcjeUgHQXTU6XjWRgyBcDzM5/PFMi8o4eh7mxeLokjqZax8um6dDx8FaBI3FXUo&#10;foJnhzsfYjqsfAqJr3lQstlKpZLhdvVGOXJg2Cjb9KUKXoQpQ/qKLgtM5O8Q0/T9CULLgB2vpK7o&#10;1TmIlZG3D6ZJ/RiYVOMeU1bmRGTkbmQxDPUwapYoiCzX0ByRWgdjh+NE4qYD95OSHru7ov7HnjlB&#10;ifpkUJ7lbD6P45CMebHI0XCXnvrSwwxHqIoGSsbtJqQRihQYuEEZW5kIfs7klDN2beL9NGFxLC7t&#10;FPX8H1j/AgAA//8DAFBLAwQUAAYACAAAACEAxz5QLuEAAAALAQAADwAAAGRycy9kb3ducmV2Lnht&#10;bEyPwU7DMBBE70j8g7VIXBB1mrZpGuJUCAkENygIrm6yTSLsdbDdNPw9ywmOq316M1NuJ2vEiD70&#10;jhTMZwkIpNo1PbUK3l7vr3MQIWpqtHGECr4xwLY6Pyt10bgTveC4i61gCYVCK+hiHAopQ92h1WHm&#10;BiT+HZy3OvLpW9l4fWK5NTJNkkxa3RMndHrAuw7rz93RKsiXj+NHeFo8v9fZwWzi1Xp8+PJKXV5M&#10;tzcgIk7xD4bf+lwdKu60d0dqgjAK0tVqzaiCRbbhDUxky3kKYs/6PM1BVqX8v6H6AQAA//8DAFBL&#10;AQItABQABgAIAAAAIQC2gziS/gAAAOEBAAATAAAAAAAAAAAAAAAAAAAAAABbQ29udGVudF9UeXBl&#10;c10ueG1sUEsBAi0AFAAGAAgAAAAhADj9If/WAAAAlAEAAAsAAAAAAAAAAAAAAAAALwEAAF9yZWxz&#10;Ly5yZWxzUEsBAi0AFAAGAAgAAAAhAAG42NgnAgAATwQAAA4AAAAAAAAAAAAAAAAALgIAAGRycy9l&#10;Mm9Eb2MueG1sUEsBAi0AFAAGAAgAAAAhAMc+UC7hAAAACwEAAA8AAAAAAAAAAAAAAAAAgQQAAGRy&#10;cy9kb3ducmV2LnhtbFBLBQYAAAAABAAEAPMAAACPBQAAAAA=&#10;">
                <v:textbox>
                  <w:txbxContent>
                    <w:p w:rsidR="00D831A3" w:rsidRDefault="00BC3531">
                      <w:r w:rsidRPr="00BC3531">
                        <w:drawing>
                          <wp:inline distT="0" distB="0" distL="0" distR="0" wp14:anchorId="258DCB13" wp14:editId="0F03EECD">
                            <wp:extent cx="2433155" cy="3238500"/>
                            <wp:effectExtent l="0" t="0" r="5715"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35931" cy="3242194"/>
                                    </a:xfrm>
                                    <a:prstGeom prst="rect">
                                      <a:avLst/>
                                    </a:prstGeom>
                                  </pic:spPr>
                                </pic:pic>
                              </a:graphicData>
                            </a:graphic>
                          </wp:inline>
                        </w:drawing>
                      </w:r>
                    </w:p>
                  </w:txbxContent>
                </v:textbox>
                <w10:wrap type="square" anchorx="margin"/>
              </v:shape>
            </w:pict>
          </mc:Fallback>
        </mc:AlternateContent>
      </w:r>
      <w:r w:rsidR="006A47C7">
        <w:rPr>
          <w:noProof/>
        </w:rPr>
        <mc:AlternateContent>
          <mc:Choice Requires="wps">
            <w:drawing>
              <wp:anchor distT="0" distB="0" distL="114300" distR="114300" simplePos="0" relativeHeight="251674624" behindDoc="0" locked="0" layoutInCell="1" allowOverlap="1">
                <wp:simplePos x="0" y="0"/>
                <wp:positionH relativeFrom="margin">
                  <wp:posOffset>4367530</wp:posOffset>
                </wp:positionH>
                <wp:positionV relativeFrom="paragraph">
                  <wp:posOffset>-747395</wp:posOffset>
                </wp:positionV>
                <wp:extent cx="2533650" cy="923925"/>
                <wp:effectExtent l="0" t="0" r="0" b="9525"/>
                <wp:wrapNone/>
                <wp:docPr id="34" name="Hullbånd 34"/>
                <wp:cNvGraphicFramePr/>
                <a:graphic xmlns:a="http://schemas.openxmlformats.org/drawingml/2006/main">
                  <a:graphicData uri="http://schemas.microsoft.com/office/word/2010/wordprocessingShape">
                    <wps:wsp>
                      <wps:cNvSpPr/>
                      <wps:spPr>
                        <a:xfrm>
                          <a:off x="0" y="0"/>
                          <a:ext cx="2533650" cy="923925"/>
                        </a:xfrm>
                        <a:prstGeom prst="flowChartPunchedTape">
                          <a:avLst/>
                        </a:prstGeom>
                        <a:solidFill>
                          <a:schemeClr val="accent1">
                            <a:lumMod val="60000"/>
                            <a:lumOff val="40000"/>
                          </a:schemeClr>
                        </a:solidFill>
                        <a:ln>
                          <a:noFill/>
                        </a:ln>
                      </wps:spPr>
                      <wps:style>
                        <a:lnRef idx="0">
                          <a:scrgbClr r="0" g="0" b="0"/>
                        </a:lnRef>
                        <a:fillRef idx="0">
                          <a:scrgbClr r="0" g="0" b="0"/>
                        </a:fillRef>
                        <a:effectRef idx="0">
                          <a:scrgbClr r="0" g="0" b="0"/>
                        </a:effectRef>
                        <a:fontRef idx="minor">
                          <a:schemeClr val="lt1"/>
                        </a:fontRef>
                      </wps:style>
                      <wps:txbx>
                        <w:txbxContent>
                          <w:p w:rsidR="00D831A3" w:rsidRPr="00187634" w:rsidRDefault="0060678B" w:rsidP="00631C78">
                            <w:pPr>
                              <w:rPr>
                                <w:b/>
                                <w:color w:val="0D0D0D" w:themeColor="text1" w:themeTint="F2"/>
                                <w:sz w:val="40"/>
                              </w:rPr>
                            </w:pPr>
                            <w:r>
                              <w:rPr>
                                <w:b/>
                                <w:color w:val="0D0D0D" w:themeColor="text1" w:themeTint="F2"/>
                                <w:sz w:val="40"/>
                              </w:rPr>
                              <w:t>August</w:t>
                            </w:r>
                            <w:r w:rsidR="00FE7745">
                              <w:rPr>
                                <w:b/>
                                <w:color w:val="0D0D0D" w:themeColor="text1" w:themeTint="F2"/>
                                <w:sz w:val="40"/>
                              </w:rPr>
                              <w:t xml:space="preserve"> </w:t>
                            </w:r>
                            <w:r w:rsidR="003C15FF" w:rsidRPr="00187634">
                              <w:rPr>
                                <w:b/>
                                <w:color w:val="0D0D0D" w:themeColor="text1" w:themeTint="F2"/>
                                <w:sz w:val="40"/>
                              </w:rPr>
                              <w:t>202</w:t>
                            </w:r>
                            <w:r w:rsidR="00A071FC">
                              <w:rPr>
                                <w:b/>
                                <w:color w:val="0D0D0D" w:themeColor="text1" w:themeTint="F2"/>
                                <w:sz w:val="4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Hullbånd 34" o:spid="_x0000_s1039" type="#_x0000_t122" style="position:absolute;margin-left:343.9pt;margin-top:-58.85pt;width:199.5pt;height:72.7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ORVtQIAAM4FAAAOAAAAZHJzL2Uyb0RvYy54bWysVEtu2zAQ3RfoHQjuG/mbNkbkwHCQtkCa&#10;GE2KrGmKtARQHJakLLn3yUl6sQ5JyUmbblLUC5kznB/fvJnzi65WZC+sq0DndHwyokRoDkWldzn9&#10;dn/17gMlzjNdMAVa5PQgHL1Yvn1z3pqFmEAJqhCWYBDtFq3Jaem9WWSZ46WomTsBIzReSrA18yja&#10;XVZY1mL0WmWT0eg0a8EWxgIXzqH2Ml3SZYwvpeD+VkonPFE5xdp8/Nr43YZvtjxni51lpqx4Xwb7&#10;hypqVmlMegx1yTwjja1ehKorbsGB9Ccc6gykrLiIb8DXjEd/vOauZEbEtyA4zhxhcv8vLL/Zbyyp&#10;ipxOZ5RoVmOPPjVKbX8+6oKgDgFqjVug3Z3Z2F5yeAyv7aStwz++g3QR1MMRVNF5wlE5mU+np3PE&#10;nuPd2WR6NpmHoNmTt7HOfxRQk3DIqVTQrktm/abRSIPiPoHAFmx/7XxyHVxCcgeqKq4qpaIQiCPW&#10;ypI9w5YzzoX249ga1dRfoEj60xH+UvNRjRRJ6tmgxuoiBUOkWOtvSZQOqTSEpKmeoMkCTgmZePIH&#10;JYKd0l+FRIgjQKlGu9uGEhMPcVAQnYGNmDk6BEOJ8V/p27sEbxHp/0r/o1PMD9of/etKg41AHpFJ&#10;oCnEN6Egk/0ARQIgYOG7bRdJNo6mQbWF4oDMs5BG0hl+VWH7r5nzG2ZxBhET3Cv+Fj+BETmF/kRJ&#10;CfbH3/TBHkcDbylpcaZz6r43zApK1GeNQ3M2ns3CEojCbP5+goJ9frN9fqObeg3IoTFuMMPjMdh7&#10;NRylhfoB188qZMUrhnQF7Cn3dhDWPvUYFxgXq1U0w8E3zF/rO8ND8AB0oPN998Cs6WfA4/TcwDD/&#10;L6ifbIOnhlXjQVZxLp5w7VuASyOyt19wYSs9l6PV0xpe/gIAAP//AwBQSwMEFAAGAAgAAAAhAMtv&#10;SQfhAAAADAEAAA8AAABkcnMvZG93bnJldi54bWxMj8FuwjAQRO9I/QdrK/UGTqiUpGkchKpyaMWF&#10;0B56M/E2iYjXUWwg/fsuJzjOzmjmbbGabC/OOPrOkYJ4EYFAqp3pqFHwtd/MMxA+aDK6d4QK/tDD&#10;qnyYFTo37kI7PFehEVxCPtcK2hCGXEpft2i1X7gBib1fN1odWI6NNKO+cLnt5TKKEml1R7zQ6gHf&#10;WqyP1ckqeNlt99VH3G833775ef5Mq+P7ulPq6XFav4IIOIVbGK74jA4lMx3ciYwXvYIkSxk9KJjH&#10;cZqCuEaiLOHbQcGSPVkW8v6J8h8AAP//AwBQSwECLQAUAAYACAAAACEAtoM4kv4AAADhAQAAEwAA&#10;AAAAAAAAAAAAAAAAAAAAW0NvbnRlbnRfVHlwZXNdLnhtbFBLAQItABQABgAIAAAAIQA4/SH/1gAA&#10;AJQBAAALAAAAAAAAAAAAAAAAAC8BAABfcmVscy8ucmVsc1BLAQItABQABgAIAAAAIQA3WORVtQIA&#10;AM4FAAAOAAAAAAAAAAAAAAAAAC4CAABkcnMvZTJvRG9jLnhtbFBLAQItABQABgAIAAAAIQDLb0kH&#10;4QAAAAwBAAAPAAAAAAAAAAAAAAAAAA8FAABkcnMvZG93bnJldi54bWxQSwUGAAAAAAQABADzAAAA&#10;HQYAAAAA&#10;" fillcolor="#9cc2e5 [1940]" stroked="f">
                <v:textbox>
                  <w:txbxContent>
                    <w:p w:rsidR="00D831A3" w:rsidRPr="00187634" w:rsidRDefault="0060678B" w:rsidP="00631C78">
                      <w:pPr>
                        <w:rPr>
                          <w:b/>
                          <w:color w:val="0D0D0D" w:themeColor="text1" w:themeTint="F2"/>
                          <w:sz w:val="40"/>
                        </w:rPr>
                      </w:pPr>
                      <w:r>
                        <w:rPr>
                          <w:b/>
                          <w:color w:val="0D0D0D" w:themeColor="text1" w:themeTint="F2"/>
                          <w:sz w:val="40"/>
                        </w:rPr>
                        <w:t>August</w:t>
                      </w:r>
                      <w:r w:rsidR="00FE7745">
                        <w:rPr>
                          <w:b/>
                          <w:color w:val="0D0D0D" w:themeColor="text1" w:themeTint="F2"/>
                          <w:sz w:val="40"/>
                        </w:rPr>
                        <w:t xml:space="preserve"> </w:t>
                      </w:r>
                      <w:r w:rsidR="003C15FF" w:rsidRPr="00187634">
                        <w:rPr>
                          <w:b/>
                          <w:color w:val="0D0D0D" w:themeColor="text1" w:themeTint="F2"/>
                          <w:sz w:val="40"/>
                        </w:rPr>
                        <w:t>202</w:t>
                      </w:r>
                      <w:r w:rsidR="00A071FC">
                        <w:rPr>
                          <w:b/>
                          <w:color w:val="0D0D0D" w:themeColor="text1" w:themeTint="F2"/>
                          <w:sz w:val="40"/>
                        </w:rPr>
                        <w:t>3</w:t>
                      </w:r>
                    </w:p>
                  </w:txbxContent>
                </v:textbox>
                <w10:wrap anchorx="margin"/>
              </v:shape>
            </w:pict>
          </mc:Fallback>
        </mc:AlternateContent>
      </w:r>
      <w:r w:rsidR="00816581">
        <w:rPr>
          <w:noProof/>
        </w:rPr>
        <mc:AlternateContent>
          <mc:Choice Requires="wps">
            <w:drawing>
              <wp:anchor distT="45720" distB="45720" distL="114300" distR="114300" simplePos="0" relativeHeight="251669504" behindDoc="0" locked="0" layoutInCell="1" allowOverlap="1">
                <wp:simplePos x="0" y="0"/>
                <wp:positionH relativeFrom="margin">
                  <wp:posOffset>11587480</wp:posOffset>
                </wp:positionH>
                <wp:positionV relativeFrom="paragraph">
                  <wp:posOffset>28575</wp:posOffset>
                </wp:positionV>
                <wp:extent cx="2333625" cy="2914650"/>
                <wp:effectExtent l="0" t="0" r="28575" b="19050"/>
                <wp:wrapSquare wrapText="bothSides"/>
                <wp:docPr id="1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2914650"/>
                        </a:xfrm>
                        <a:prstGeom prst="rect">
                          <a:avLst/>
                        </a:prstGeom>
                        <a:solidFill>
                          <a:srgbClr val="FFFFFF"/>
                        </a:solidFill>
                        <a:ln w="9525">
                          <a:solidFill>
                            <a:srgbClr val="000000"/>
                          </a:solidFill>
                          <a:miter lim="800000"/>
                          <a:headEnd/>
                          <a:tailEnd/>
                        </a:ln>
                      </wps:spPr>
                      <wps:txbx>
                        <w:txbxContent>
                          <w:p w:rsidR="00D831A3" w:rsidRDefault="00BC3531">
                            <w:r w:rsidRPr="00BC3531">
                              <w:drawing>
                                <wp:inline distT="0" distB="0" distL="0" distR="0" wp14:anchorId="5C38ADB8" wp14:editId="789F4730">
                                  <wp:extent cx="2397476" cy="3190875"/>
                                  <wp:effectExtent l="0" t="0" r="3175"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400923" cy="319546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912.4pt;margin-top:2.25pt;width:183.75pt;height:229.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3tgJgIAAE8EAAAOAAAAZHJzL2Uyb0RvYy54bWysVNtu2zAMfR+wfxD0vjhxk6w16hRdugwD&#10;ugvQ7gNoWY6FSqInKbGzrx8lp1nQDXsY5gdBFKkj8hzS1zeD0WwvnVdoSz6bTDmTVmCt7Lbk3x43&#10;by458wFsDRqtLPlBen6zev3quu8KmWOLupaOEYj1Rd+VvA2hK7LMi1Ya8BPspCVng85AINNts9pB&#10;T+hGZ/l0usx6dHXnUEjv6fRudPJVwm8aKcKXpvEyMF1yyi2k1aW1imu2uoZi66BrlTimAf+QhQFl&#10;6dET1B0EYDunfoMySjj02ISJQJNh0yghUw1UzWz6opqHFjqZaiFyfHeiyf8/WPF5/9UxVZN2S84s&#10;GNLoUT75UOGTZ3nkp+98QWEPHQWG4R0OFJtq9d09CoqyuG7BbuWtc9i3EmrKbxZvZmdXRxwfQar+&#10;E9b0DuwCJqChcSaSR3QwQiedDidt5BCYoMP84uJimS84E+TLr2bz5SKpl0HxfL1zPnyQaFjclNyR&#10;+Ake9vc+xHSgeA6Jr3nUqt4orZPhttVaO7YHapRN+lIFL8K0ZX3JrxaUyN8hpun7E4RRgTpeK1Py&#10;y1MQFJG397ZO/RhA6XFPKWt7JDJyN7IYhmoYNTsJVGF9IGodjh1OE0mbFt0Pznrq7pL77ztwkjP9&#10;0ZI8xN88jkMy5ou3ORnu3FOde8AKgip54GzcrkMaoUiBxVuSsVGJ4Kj3mMkxZ+raxPtxwuJYnNsp&#10;6td/YPUTAAD//wMAUEsDBBQABgAIAAAAIQBAl0AM4QAAAAsBAAAPAAAAZHJzL2Rvd25yZXYueG1s&#10;TI/BTsMwEETvSPyDtUhcEHWapCENcSqEBKI3KAiubuwmEfY62G4a/p7lBMfZGc28rTezNWzSPgwO&#10;BSwXCTCNrVMDdgLeXh+uS2AhSlTSONQCvnWATXN+VstKuRO+6GkXO0YlGCopoI9xrDgPba+tDAs3&#10;aiTv4LyVkaTvuPLyROXW8DRJCm7lgLTQy1Hf97r93B2tgDJ/mj7CNnt+b4uDWcerm+nxywtxeTHf&#10;3QKLeo5/YfjFJ3RoiGnvjqgCM6TLNCf2KCBfAaNAulynGbA9HYpsBbyp+f8fmh8AAAD//wMAUEsB&#10;Ai0AFAAGAAgAAAAhALaDOJL+AAAA4QEAABMAAAAAAAAAAAAAAAAAAAAAAFtDb250ZW50X1R5cGVz&#10;XS54bWxQSwECLQAUAAYACAAAACEAOP0h/9YAAACUAQAACwAAAAAAAAAAAAAAAAAvAQAAX3JlbHMv&#10;LnJlbHNQSwECLQAUAAYACAAAACEAECd7YCYCAABPBAAADgAAAAAAAAAAAAAAAAAuAgAAZHJzL2Uy&#10;b0RvYy54bWxQSwECLQAUAAYACAAAACEAQJdADOEAAAALAQAADwAAAAAAAAAAAAAAAACABAAAZHJz&#10;L2Rvd25yZXYueG1sUEsFBgAAAAAEAAQA8wAAAI4FAAAAAA==&#10;">
                <v:textbox>
                  <w:txbxContent>
                    <w:p w:rsidR="00D831A3" w:rsidRDefault="00BC3531">
                      <w:r w:rsidRPr="00BC3531">
                        <w:drawing>
                          <wp:inline distT="0" distB="0" distL="0" distR="0" wp14:anchorId="5C38ADB8" wp14:editId="789F4730">
                            <wp:extent cx="2397476" cy="3190875"/>
                            <wp:effectExtent l="0" t="0" r="3175"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400923" cy="3195462"/>
                                    </a:xfrm>
                                    <a:prstGeom prst="rect">
                                      <a:avLst/>
                                    </a:prstGeom>
                                  </pic:spPr>
                                </pic:pic>
                              </a:graphicData>
                            </a:graphic>
                          </wp:inline>
                        </w:drawing>
                      </w:r>
                    </w:p>
                  </w:txbxContent>
                </v:textbox>
                <w10:wrap type="square" anchorx="margin"/>
              </v:shape>
            </w:pict>
          </mc:Fallback>
        </mc:AlternateContent>
      </w:r>
      <w:r w:rsidR="00946A55">
        <w:rPr>
          <w:noProof/>
        </w:rPr>
        <mc:AlternateContent>
          <mc:Choice Requires="wps">
            <w:drawing>
              <wp:anchor distT="45720" distB="45720" distL="114300" distR="114300" simplePos="0" relativeHeight="251661312" behindDoc="0" locked="0" layoutInCell="1" allowOverlap="1">
                <wp:simplePos x="0" y="0"/>
                <wp:positionH relativeFrom="margin">
                  <wp:posOffset>2459341</wp:posOffset>
                </wp:positionH>
                <wp:positionV relativeFrom="paragraph">
                  <wp:posOffset>43</wp:posOffset>
                </wp:positionV>
                <wp:extent cx="2578735" cy="3051175"/>
                <wp:effectExtent l="0" t="0" r="12065" b="15875"/>
                <wp:wrapSquare wrapText="bothSides"/>
                <wp:docPr id="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735" cy="3051175"/>
                        </a:xfrm>
                        <a:prstGeom prst="rect">
                          <a:avLst/>
                        </a:prstGeom>
                        <a:solidFill>
                          <a:srgbClr val="FFFFFF"/>
                        </a:solidFill>
                        <a:ln w="9525">
                          <a:solidFill>
                            <a:srgbClr val="000000"/>
                          </a:solidFill>
                          <a:miter lim="800000"/>
                          <a:headEnd/>
                          <a:tailEnd/>
                        </a:ln>
                      </wps:spPr>
                      <wps:txbx>
                        <w:txbxContent>
                          <w:p w:rsidR="00B95E03" w:rsidRDefault="00BC3531" w:rsidP="00E01B58">
                            <w:r w:rsidRPr="00BC3531">
                              <w:drawing>
                                <wp:inline distT="0" distB="0" distL="0" distR="0" wp14:anchorId="0CB85AC7" wp14:editId="405EA89B">
                                  <wp:extent cx="2524125" cy="3358995"/>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27784" cy="336386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193.65pt;margin-top:0;width:203.05pt;height:240.2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YksKgIAAE4EAAAOAAAAZHJzL2Uyb0RvYy54bWysVNtu2zAMfR+wfxD0vjh24iU14hRdugwD&#10;ugvQ7gNkWY6FSqInKbGzry8lp2l2exnmB4EUqUPykPTqetCKHIR1EkxJ08mUEmE41NLsSvrtYftm&#10;SYnzzNRMgRElPQpHr9evX636rhAZtKBqYQmCGFf0XUlb77siSRxvhWZuAp0waGzAauZRtbuktqxH&#10;dK2SbDp9m/Rg684CF87h7e1opOuI3zSC+y9N44QnqqSYm4+njWcVzmS9YsXOsq6V/JQG+4csNJMG&#10;g56hbplnZG/lb1BacgsOGj/hoBNoGslFrAGrSae/VHPfsk7EWpAc151pcv8Pln8+fLVE1iWdU2KY&#10;xhY9iEfnK3h0JAv09J0r0Ou+Qz8/vIMB2xxLdd0dcPQysGmZ2Ykba6FvBasxvTS8TC6ejjgugFT9&#10;J6gxDtt7iEBDY3XgDtkgiI5tOp5bIwZPOF5m+WK5mOWUcLTNpnmaLvIYgxXPzzvr/AcBmgShpBZ7&#10;H+HZ4c75kA4rnl1CNAdK1lupVFTsrtooSw4M52QbvxP6T27KkL6kV3mWjwz8FWIavz9BaOlx4JXU&#10;JV2enVgReHtv6jiOnkk1ypiyMiciA3cji36ohtiydBYiBJYrqI9IrYVxwHEhUWjB/qCkx+Euqfu+&#10;Z1ZQoj4abM9VOp+HbYjKPF9kqNhLS3VpYYYjVEk9JaO48XGDAnEGbrCNjYwEv2RyyhmHNvJ+WrCw&#10;FZd69Hr5DayfAAAA//8DAFBLAwQUAAYACAAAACEArA/8jd8AAAAIAQAADwAAAGRycy9kb3ducmV2&#10;LnhtbEyPwU7DMBBE70j8g7VIXBB1IKFJQzYVQgLRGxQEVzd2k4h4HWw3DX/PcoLjaEYzb6r1bAcx&#10;GR96RwhXiwSEocbpnlqEt9eHywJEiIq0GhwZhG8TYF2fnlSq1O5IL2baxlZwCYVSIXQxjqWUoemM&#10;VWHhRkPs7Z23KrL0rdReHbncDvI6SZbSqp54oVOjue9M87k9WIQie5o+wiZ9fm+W+2EVL/Lp8csj&#10;np/Nd7cgopnjXxh+8RkdambauQPpIAaEtMhTjiLwI7bzVZqB2CFkRXIDsq7k/wP1DwAAAP//AwBQ&#10;SwECLQAUAAYACAAAACEAtoM4kv4AAADhAQAAEwAAAAAAAAAAAAAAAAAAAAAAW0NvbnRlbnRfVHlw&#10;ZXNdLnhtbFBLAQItABQABgAIAAAAIQA4/SH/1gAAAJQBAAALAAAAAAAAAAAAAAAAAC8BAABfcmVs&#10;cy8ucmVsc1BLAQItABQABgAIAAAAIQAGAYksKgIAAE4EAAAOAAAAAAAAAAAAAAAAAC4CAABkcnMv&#10;ZTJvRG9jLnhtbFBLAQItABQABgAIAAAAIQCsD/yN3wAAAAgBAAAPAAAAAAAAAAAAAAAAAIQEAABk&#10;cnMvZG93bnJldi54bWxQSwUGAAAAAAQABADzAAAAkAUAAAAA&#10;">
                <v:textbox>
                  <w:txbxContent>
                    <w:p w:rsidR="00B95E03" w:rsidRDefault="00BC3531" w:rsidP="00E01B58">
                      <w:r w:rsidRPr="00BC3531">
                        <w:drawing>
                          <wp:inline distT="0" distB="0" distL="0" distR="0" wp14:anchorId="0CB85AC7" wp14:editId="405EA89B">
                            <wp:extent cx="2524125" cy="3358995"/>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27784" cy="3363864"/>
                                    </a:xfrm>
                                    <a:prstGeom prst="rect">
                                      <a:avLst/>
                                    </a:prstGeom>
                                  </pic:spPr>
                                </pic:pic>
                              </a:graphicData>
                            </a:graphic>
                          </wp:inline>
                        </w:drawing>
                      </w:r>
                    </w:p>
                  </w:txbxContent>
                </v:textbox>
                <w10:wrap type="square" anchorx="margin"/>
              </v:shape>
            </w:pict>
          </mc:Fallback>
        </mc:AlternateContent>
      </w:r>
    </w:p>
    <w:sectPr w:rsidR="003F3069" w:rsidRPr="002102B1" w:rsidSect="00A17584">
      <w:pgSz w:w="23814" w:h="16839" w:orient="landscape" w:code="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C483F" w:rsidRDefault="006C483F" w:rsidP="006C483F">
      <w:r>
        <w:separator/>
      </w:r>
    </w:p>
  </w:endnote>
  <w:endnote w:type="continuationSeparator" w:id="0">
    <w:p w:rsidR="006C483F" w:rsidRDefault="006C483F" w:rsidP="006C48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C483F" w:rsidRDefault="006C483F" w:rsidP="006C483F">
      <w:r>
        <w:separator/>
      </w:r>
    </w:p>
  </w:footnote>
  <w:footnote w:type="continuationSeparator" w:id="0">
    <w:p w:rsidR="006C483F" w:rsidRDefault="006C483F" w:rsidP="006C483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4C2B"/>
    <w:rsid w:val="00002F3B"/>
    <w:rsid w:val="00012E6C"/>
    <w:rsid w:val="00022280"/>
    <w:rsid w:val="00031209"/>
    <w:rsid w:val="00055458"/>
    <w:rsid w:val="000809C0"/>
    <w:rsid w:val="000879EA"/>
    <w:rsid w:val="000C035A"/>
    <w:rsid w:val="000C6613"/>
    <w:rsid w:val="000D16A3"/>
    <w:rsid w:val="00116346"/>
    <w:rsid w:val="00151068"/>
    <w:rsid w:val="00182478"/>
    <w:rsid w:val="0018501D"/>
    <w:rsid w:val="00187634"/>
    <w:rsid w:val="0019334A"/>
    <w:rsid w:val="001A773E"/>
    <w:rsid w:val="001C1A0B"/>
    <w:rsid w:val="001C7AFE"/>
    <w:rsid w:val="002102B1"/>
    <w:rsid w:val="00246680"/>
    <w:rsid w:val="00266DFF"/>
    <w:rsid w:val="002715C5"/>
    <w:rsid w:val="00285F98"/>
    <w:rsid w:val="00290A97"/>
    <w:rsid w:val="002B347F"/>
    <w:rsid w:val="002E19E8"/>
    <w:rsid w:val="00322554"/>
    <w:rsid w:val="00325C7E"/>
    <w:rsid w:val="00351E24"/>
    <w:rsid w:val="00351FBB"/>
    <w:rsid w:val="00352A6A"/>
    <w:rsid w:val="003C15FF"/>
    <w:rsid w:val="003C6795"/>
    <w:rsid w:val="003E1990"/>
    <w:rsid w:val="003F2F1F"/>
    <w:rsid w:val="003F3069"/>
    <w:rsid w:val="00440985"/>
    <w:rsid w:val="00447E8E"/>
    <w:rsid w:val="00467028"/>
    <w:rsid w:val="00483E5D"/>
    <w:rsid w:val="004947AF"/>
    <w:rsid w:val="004A1CFD"/>
    <w:rsid w:val="004A7BA5"/>
    <w:rsid w:val="005065DC"/>
    <w:rsid w:val="00523C23"/>
    <w:rsid w:val="0053405C"/>
    <w:rsid w:val="00583AED"/>
    <w:rsid w:val="00585597"/>
    <w:rsid w:val="005A0993"/>
    <w:rsid w:val="005A3813"/>
    <w:rsid w:val="005A4278"/>
    <w:rsid w:val="005B66EB"/>
    <w:rsid w:val="0060678B"/>
    <w:rsid w:val="00610E35"/>
    <w:rsid w:val="00611546"/>
    <w:rsid w:val="0062381F"/>
    <w:rsid w:val="00631C78"/>
    <w:rsid w:val="00694DD5"/>
    <w:rsid w:val="006A47C7"/>
    <w:rsid w:val="006A77C7"/>
    <w:rsid w:val="006B3FD4"/>
    <w:rsid w:val="006B4BF3"/>
    <w:rsid w:val="006C483F"/>
    <w:rsid w:val="006D5EF8"/>
    <w:rsid w:val="006F225D"/>
    <w:rsid w:val="00731961"/>
    <w:rsid w:val="007469AF"/>
    <w:rsid w:val="00776C23"/>
    <w:rsid w:val="007956A5"/>
    <w:rsid w:val="007A4FE6"/>
    <w:rsid w:val="007B4D68"/>
    <w:rsid w:val="007B5343"/>
    <w:rsid w:val="007C40BF"/>
    <w:rsid w:val="007F28A0"/>
    <w:rsid w:val="00816581"/>
    <w:rsid w:val="00830FFD"/>
    <w:rsid w:val="00832F70"/>
    <w:rsid w:val="008425A1"/>
    <w:rsid w:val="00854B78"/>
    <w:rsid w:val="0088082C"/>
    <w:rsid w:val="00881C23"/>
    <w:rsid w:val="008B36CF"/>
    <w:rsid w:val="008D2CD3"/>
    <w:rsid w:val="0090076F"/>
    <w:rsid w:val="00902250"/>
    <w:rsid w:val="00926B12"/>
    <w:rsid w:val="00934D82"/>
    <w:rsid w:val="00946A55"/>
    <w:rsid w:val="00994878"/>
    <w:rsid w:val="00A071FC"/>
    <w:rsid w:val="00A14FE2"/>
    <w:rsid w:val="00A15A00"/>
    <w:rsid w:val="00A17584"/>
    <w:rsid w:val="00A17DEC"/>
    <w:rsid w:val="00A21A0B"/>
    <w:rsid w:val="00A30125"/>
    <w:rsid w:val="00A32915"/>
    <w:rsid w:val="00A41541"/>
    <w:rsid w:val="00A44C2B"/>
    <w:rsid w:val="00A46FB7"/>
    <w:rsid w:val="00A678EC"/>
    <w:rsid w:val="00A94EFA"/>
    <w:rsid w:val="00AB36F9"/>
    <w:rsid w:val="00AB5769"/>
    <w:rsid w:val="00AD06A9"/>
    <w:rsid w:val="00AF1D10"/>
    <w:rsid w:val="00B2435E"/>
    <w:rsid w:val="00B571B6"/>
    <w:rsid w:val="00B95E03"/>
    <w:rsid w:val="00BC3531"/>
    <w:rsid w:val="00BE33CE"/>
    <w:rsid w:val="00BF2A1E"/>
    <w:rsid w:val="00C12A40"/>
    <w:rsid w:val="00C464B8"/>
    <w:rsid w:val="00C54CC3"/>
    <w:rsid w:val="00C5763F"/>
    <w:rsid w:val="00C703E7"/>
    <w:rsid w:val="00C9557A"/>
    <w:rsid w:val="00C962F1"/>
    <w:rsid w:val="00CE6447"/>
    <w:rsid w:val="00CF538A"/>
    <w:rsid w:val="00D003AB"/>
    <w:rsid w:val="00D1159C"/>
    <w:rsid w:val="00D41D3B"/>
    <w:rsid w:val="00D70429"/>
    <w:rsid w:val="00D831A3"/>
    <w:rsid w:val="00D92537"/>
    <w:rsid w:val="00DC76ED"/>
    <w:rsid w:val="00E019EE"/>
    <w:rsid w:val="00E01B58"/>
    <w:rsid w:val="00E373E7"/>
    <w:rsid w:val="00E44641"/>
    <w:rsid w:val="00E44CC2"/>
    <w:rsid w:val="00E73611"/>
    <w:rsid w:val="00E80333"/>
    <w:rsid w:val="00E80CBB"/>
    <w:rsid w:val="00E95BE2"/>
    <w:rsid w:val="00EE423F"/>
    <w:rsid w:val="00EF3100"/>
    <w:rsid w:val="00F0206F"/>
    <w:rsid w:val="00F06F85"/>
    <w:rsid w:val="00F33624"/>
    <w:rsid w:val="00F512DE"/>
    <w:rsid w:val="00FA278B"/>
    <w:rsid w:val="00FB129A"/>
    <w:rsid w:val="00FD7EA0"/>
    <w:rsid w:val="00FE7745"/>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A9714E"/>
  <w15:chartTrackingRefBased/>
  <w15:docId w15:val="{7027F43A-8C9A-43EE-BCE0-FFE8D7A4D8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9334A"/>
    <w:pPr>
      <w:overflowPunct w:val="0"/>
      <w:autoSpaceDE w:val="0"/>
      <w:autoSpaceDN w:val="0"/>
      <w:adjustRightInd w:val="0"/>
      <w:spacing w:after="0" w:line="240" w:lineRule="auto"/>
      <w:textAlignment w:val="baseline"/>
    </w:pPr>
    <w:rPr>
      <w:rFonts w:ascii="Arial" w:eastAsia="Times New Roman" w:hAnsi="Arial" w:cs="Times New Roman"/>
      <w:sz w:val="24"/>
      <w:szCs w:val="20"/>
      <w:lang w:eastAsia="nb-NO"/>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ildetekst">
    <w:name w:val="caption"/>
    <w:basedOn w:val="Normal"/>
    <w:next w:val="Normal"/>
    <w:uiPriority w:val="35"/>
    <w:unhideWhenUsed/>
    <w:qFormat/>
    <w:rsid w:val="00A44C2B"/>
    <w:pPr>
      <w:overflowPunct/>
      <w:autoSpaceDE/>
      <w:autoSpaceDN/>
      <w:adjustRightInd/>
      <w:spacing w:after="200"/>
      <w:textAlignment w:val="auto"/>
    </w:pPr>
    <w:rPr>
      <w:rFonts w:asciiTheme="minorHAnsi" w:eastAsiaTheme="minorHAnsi" w:hAnsiTheme="minorHAnsi" w:cstheme="minorBidi"/>
      <w:i/>
      <w:iCs/>
      <w:color w:val="44546A" w:themeColor="text2"/>
      <w:sz w:val="18"/>
      <w:szCs w:val="18"/>
      <w:lang w:eastAsia="en-US"/>
    </w:rPr>
  </w:style>
  <w:style w:type="paragraph" w:styleId="Bobletekst">
    <w:name w:val="Balloon Text"/>
    <w:basedOn w:val="Normal"/>
    <w:link w:val="BobletekstTegn"/>
    <w:uiPriority w:val="99"/>
    <w:semiHidden/>
    <w:unhideWhenUsed/>
    <w:rsid w:val="006A77C7"/>
    <w:rPr>
      <w:rFonts w:ascii="Segoe UI" w:hAnsi="Segoe UI" w:cs="Segoe UI"/>
      <w:sz w:val="18"/>
      <w:szCs w:val="18"/>
    </w:rPr>
  </w:style>
  <w:style w:type="character" w:customStyle="1" w:styleId="BobletekstTegn">
    <w:name w:val="Bobletekst Tegn"/>
    <w:basedOn w:val="Standardskriftforavsnitt"/>
    <w:link w:val="Bobletekst"/>
    <w:uiPriority w:val="99"/>
    <w:semiHidden/>
    <w:rsid w:val="006A77C7"/>
    <w:rPr>
      <w:rFonts w:ascii="Segoe UI" w:eastAsia="Times New Roman" w:hAnsi="Segoe UI" w:cs="Segoe UI"/>
      <w:sz w:val="18"/>
      <w:szCs w:val="18"/>
      <w:lang w:eastAsia="nb-NO"/>
    </w:rPr>
  </w:style>
  <w:style w:type="paragraph" w:styleId="Topptekst">
    <w:name w:val="header"/>
    <w:basedOn w:val="Normal"/>
    <w:link w:val="TopptekstTegn"/>
    <w:uiPriority w:val="99"/>
    <w:unhideWhenUsed/>
    <w:rsid w:val="006C483F"/>
    <w:pPr>
      <w:tabs>
        <w:tab w:val="center" w:pos="4536"/>
        <w:tab w:val="right" w:pos="9072"/>
      </w:tabs>
    </w:pPr>
  </w:style>
  <w:style w:type="character" w:customStyle="1" w:styleId="TopptekstTegn">
    <w:name w:val="Topptekst Tegn"/>
    <w:basedOn w:val="Standardskriftforavsnitt"/>
    <w:link w:val="Topptekst"/>
    <w:uiPriority w:val="99"/>
    <w:rsid w:val="006C483F"/>
    <w:rPr>
      <w:rFonts w:ascii="Arial" w:eastAsia="Times New Roman" w:hAnsi="Arial" w:cs="Times New Roman"/>
      <w:sz w:val="24"/>
      <w:szCs w:val="20"/>
      <w:lang w:eastAsia="nb-NO"/>
    </w:rPr>
  </w:style>
  <w:style w:type="paragraph" w:styleId="Bunntekst">
    <w:name w:val="footer"/>
    <w:basedOn w:val="Normal"/>
    <w:link w:val="BunntekstTegn"/>
    <w:uiPriority w:val="99"/>
    <w:unhideWhenUsed/>
    <w:rsid w:val="006C483F"/>
    <w:pPr>
      <w:tabs>
        <w:tab w:val="center" w:pos="4536"/>
        <w:tab w:val="right" w:pos="9072"/>
      </w:tabs>
    </w:pPr>
  </w:style>
  <w:style w:type="character" w:customStyle="1" w:styleId="BunntekstTegn">
    <w:name w:val="Bunntekst Tegn"/>
    <w:basedOn w:val="Standardskriftforavsnitt"/>
    <w:link w:val="Bunntekst"/>
    <w:uiPriority w:val="99"/>
    <w:rsid w:val="006C483F"/>
    <w:rPr>
      <w:rFonts w:ascii="Arial" w:eastAsia="Times New Roman" w:hAnsi="Arial" w:cs="Times New Roman"/>
      <w:sz w:val="24"/>
      <w:szCs w:val="20"/>
      <w:lang w:eastAsia="nb-NO"/>
    </w:rPr>
  </w:style>
  <w:style w:type="paragraph" w:styleId="NormalWeb">
    <w:name w:val="Normal (Web)"/>
    <w:basedOn w:val="Normal"/>
    <w:uiPriority w:val="99"/>
    <w:unhideWhenUsed/>
    <w:rsid w:val="00A15A00"/>
    <w:pPr>
      <w:overflowPunct/>
      <w:autoSpaceDE/>
      <w:autoSpaceDN/>
      <w:adjustRightInd/>
      <w:spacing w:before="100" w:beforeAutospacing="1" w:after="100" w:afterAutospacing="1"/>
      <w:textAlignment w:val="auto"/>
    </w:pPr>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7875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53C61C-011A-432E-880E-B90020F751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925</TotalTime>
  <Pages>1</Pages>
  <Words>2</Words>
  <Characters>15</Characters>
  <Application>Microsoft Office Word</Application>
  <DocSecurity>0</DocSecurity>
  <Lines>1</Lines>
  <Paragraphs>1</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Arbeidsrom</dc:creator>
  <cp:keywords/>
  <dc:description/>
  <cp:lastModifiedBy>Sølvi Jægersborg</cp:lastModifiedBy>
  <cp:revision>37</cp:revision>
  <cp:lastPrinted>2023-09-01T11:25:00Z</cp:lastPrinted>
  <dcterms:created xsi:type="dcterms:W3CDTF">2019-03-21T11:34:00Z</dcterms:created>
  <dcterms:modified xsi:type="dcterms:W3CDTF">2023-09-29T11:19:00Z</dcterms:modified>
</cp:coreProperties>
</file>