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653A4D4A" w:rsidR="004A4BAA" w:rsidRPr="004A4BAA" w:rsidRDefault="00CF4724" w:rsidP="00120937">
            <w:pPr>
              <w:jc w:val="center"/>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pPr>
            <w:r>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Novem</w:t>
            </w:r>
            <w:r w:rsidR="00787A9B" w:rsidRPr="00787A9B">
              <w:rPr>
                <w:rFonts w:ascii="Comic Sans MS" w:hAnsi="Comic Sans MS"/>
                <w:b/>
                <w:bCs/>
                <w:color w:val="ED7D31" w:themeColor="accent2"/>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ber</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AC22DF" w:rsidRDefault="00BC3C55"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62723812"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431D84">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5C67F397" w14:textId="3D22EAB9" w:rsidR="00296759" w:rsidRDefault="00296759" w:rsidP="00296759">
            <w:pPr>
              <w:rPr>
                <w:rFonts w:ascii="Comic Sans MS" w:hAnsi="Comic Sans MS"/>
                <w:b/>
                <w:sz w:val="22"/>
              </w:rPr>
            </w:pPr>
            <w:r w:rsidRPr="00AC3731">
              <w:rPr>
                <w:rFonts w:ascii="Comic Sans MS" w:hAnsi="Comic Sans MS"/>
                <w:b/>
                <w:sz w:val="22"/>
              </w:rPr>
              <w:t>Viktige datoer</w:t>
            </w:r>
            <w:r>
              <w:rPr>
                <w:rFonts w:ascii="Comic Sans MS" w:hAnsi="Comic Sans MS"/>
                <w:b/>
                <w:sz w:val="22"/>
              </w:rPr>
              <w:t>:</w:t>
            </w:r>
          </w:p>
          <w:p w14:paraId="54C5F6A2" w14:textId="77777777" w:rsidR="00F53B4D" w:rsidRDefault="00CF4724" w:rsidP="00CF4724">
            <w:pPr>
              <w:tabs>
                <w:tab w:val="right" w:pos="4462"/>
              </w:tabs>
              <w:rPr>
                <w:rFonts w:ascii="Comic Sans MS" w:hAnsi="Comic Sans MS"/>
                <w:sz w:val="20"/>
                <w:szCs w:val="24"/>
              </w:rPr>
            </w:pPr>
            <w:r>
              <w:rPr>
                <w:rFonts w:ascii="Comic Sans MS" w:hAnsi="Comic Sans MS"/>
                <w:sz w:val="20"/>
                <w:szCs w:val="24"/>
              </w:rPr>
              <w:t xml:space="preserve">13.11- foreldrekaffe </w:t>
            </w:r>
          </w:p>
          <w:p w14:paraId="31002301" w14:textId="77777777" w:rsidR="00CF4724" w:rsidRDefault="00CF4724" w:rsidP="00CF4724">
            <w:pPr>
              <w:tabs>
                <w:tab w:val="right" w:pos="4462"/>
              </w:tabs>
              <w:rPr>
                <w:rFonts w:ascii="Comic Sans MS" w:hAnsi="Comic Sans MS"/>
                <w:sz w:val="21"/>
                <w:szCs w:val="24"/>
              </w:rPr>
            </w:pPr>
            <w:r>
              <w:rPr>
                <w:rFonts w:ascii="Comic Sans MS" w:hAnsi="Comic Sans MS"/>
                <w:sz w:val="21"/>
                <w:szCs w:val="24"/>
              </w:rPr>
              <w:t>14.11- planleggingsdag, barnehagen er stengt</w:t>
            </w:r>
          </w:p>
          <w:p w14:paraId="3F9F8826" w14:textId="19D0AE80" w:rsidR="00CF4724" w:rsidRPr="001B2827" w:rsidRDefault="00CF4724" w:rsidP="00CF4724">
            <w:pPr>
              <w:tabs>
                <w:tab w:val="right" w:pos="4462"/>
              </w:tabs>
              <w:rPr>
                <w:rFonts w:ascii="Comic Sans MS" w:hAnsi="Comic Sans MS"/>
                <w:sz w:val="21"/>
                <w:szCs w:val="24"/>
              </w:rPr>
            </w:pPr>
            <w:r>
              <w:rPr>
                <w:rFonts w:ascii="Comic Sans MS" w:hAnsi="Comic Sans MS"/>
                <w:sz w:val="21"/>
                <w:szCs w:val="24"/>
              </w:rPr>
              <w:t>Uke 48- foreldresamtaler</w:t>
            </w: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561B4F13" w14:textId="54FE1EB3" w:rsidR="00D8388C" w:rsidRPr="00B1727C" w:rsidRDefault="00F53B4D" w:rsidP="007F463E">
            <w:pPr>
              <w:rPr>
                <w:rFonts w:ascii="Comic Sans MS" w:hAnsi="Comic Sans MS"/>
                <w:sz w:val="22"/>
              </w:rPr>
            </w:pPr>
            <w:r w:rsidRPr="00C63F5C">
              <w:rPr>
                <w:rFonts w:ascii="Comic Sans MS" w:hAnsi="Comic Sans MS"/>
                <w:sz w:val="21"/>
              </w:rPr>
              <w:t xml:space="preserve">Oppdrag fra ugla. </w:t>
            </w:r>
          </w:p>
        </w:tc>
        <w:tc>
          <w:tcPr>
            <w:tcW w:w="2441" w:type="dxa"/>
          </w:tcPr>
          <w:p w14:paraId="70B575C6" w14:textId="4A426784" w:rsidR="00296759" w:rsidRPr="00AC3731" w:rsidRDefault="00296759" w:rsidP="00296759">
            <w:pPr>
              <w:rPr>
                <w:rFonts w:ascii="Comic Sans MS" w:hAnsi="Comic Sans MS"/>
                <w:b/>
                <w:sz w:val="22"/>
              </w:rPr>
            </w:pPr>
            <w:r w:rsidRPr="00AC3731">
              <w:rPr>
                <w:rFonts w:ascii="Comic Sans MS" w:hAnsi="Comic Sans MS"/>
                <w:b/>
                <w:sz w:val="22"/>
              </w:rPr>
              <w:t>Språk</w:t>
            </w:r>
            <w:r w:rsidR="00787A9B">
              <w:rPr>
                <w:rFonts w:ascii="Comic Sans MS" w:hAnsi="Comic Sans MS"/>
                <w:b/>
                <w:sz w:val="22"/>
              </w:rPr>
              <w:t>lek</w:t>
            </w:r>
            <w:r w:rsidRPr="00AC3731">
              <w:rPr>
                <w:rFonts w:ascii="Comic Sans MS" w:hAnsi="Comic Sans MS"/>
                <w:b/>
                <w:sz w:val="22"/>
              </w:rPr>
              <w:t>:</w:t>
            </w:r>
          </w:p>
          <w:p w14:paraId="7C742004" w14:textId="08B18ABB" w:rsidR="00296759" w:rsidRPr="00870108" w:rsidRDefault="00CF4724" w:rsidP="00296759">
            <w:pPr>
              <w:rPr>
                <w:rFonts w:ascii="Comic Sans MS" w:hAnsi="Comic Sans MS"/>
                <w:sz w:val="20"/>
              </w:rPr>
            </w:pPr>
            <w:r>
              <w:rPr>
                <w:rFonts w:ascii="Comic Sans MS" w:hAnsi="Comic Sans MS"/>
                <w:sz w:val="20"/>
              </w:rPr>
              <w:t xml:space="preserve">Rim </w:t>
            </w:r>
          </w:p>
        </w:tc>
        <w:tc>
          <w:tcPr>
            <w:tcW w:w="5361" w:type="dxa"/>
            <w:gridSpan w:val="2"/>
          </w:tcPr>
          <w:p w14:paraId="7828374C" w14:textId="77777777" w:rsidR="00787A9B" w:rsidRDefault="00296759" w:rsidP="00715414">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w:t>
            </w:r>
            <w:r w:rsidR="007F463E">
              <w:rPr>
                <w:rFonts w:ascii="Comic Sans MS" w:hAnsi="Comic Sans MS"/>
                <w:b/>
                <w:sz w:val="22"/>
              </w:rPr>
              <w:t>r</w:t>
            </w:r>
            <w:r>
              <w:rPr>
                <w:rFonts w:ascii="Comic Sans MS" w:hAnsi="Comic Sans MS"/>
                <w:b/>
                <w:sz w:val="22"/>
              </w:rPr>
              <w:t>:</w:t>
            </w:r>
          </w:p>
          <w:p w14:paraId="3EA13FE1" w14:textId="77777777" w:rsidR="00CF4724" w:rsidRDefault="00CF4724" w:rsidP="00715414">
            <w:pPr>
              <w:rPr>
                <w:rFonts w:ascii="Comic Sans MS" w:hAnsi="Comic Sans MS"/>
                <w:sz w:val="22"/>
              </w:rPr>
            </w:pPr>
            <w:r>
              <w:rPr>
                <w:rFonts w:ascii="Comic Sans MS" w:hAnsi="Comic Sans MS"/>
                <w:sz w:val="22"/>
              </w:rPr>
              <w:t>Orion 4 år 19.11!</w:t>
            </w:r>
          </w:p>
          <w:p w14:paraId="4ABE967F" w14:textId="77777777" w:rsidR="00CF4724" w:rsidRDefault="00CF4724" w:rsidP="00715414">
            <w:pPr>
              <w:rPr>
                <w:rFonts w:ascii="Comic Sans MS" w:hAnsi="Comic Sans MS"/>
                <w:sz w:val="22"/>
              </w:rPr>
            </w:pPr>
            <w:r>
              <w:rPr>
                <w:rFonts w:ascii="Comic Sans MS" w:hAnsi="Comic Sans MS"/>
                <w:sz w:val="22"/>
              </w:rPr>
              <w:t>Nora 4 år 20.11!</w:t>
            </w:r>
          </w:p>
          <w:p w14:paraId="1EAB8C99" w14:textId="77777777" w:rsidR="00CF4724" w:rsidRDefault="00CF4724" w:rsidP="00715414">
            <w:pPr>
              <w:rPr>
                <w:rFonts w:ascii="Comic Sans MS" w:hAnsi="Comic Sans MS"/>
                <w:sz w:val="22"/>
              </w:rPr>
            </w:pPr>
            <w:r>
              <w:rPr>
                <w:rFonts w:ascii="Comic Sans MS" w:hAnsi="Comic Sans MS"/>
                <w:sz w:val="22"/>
              </w:rPr>
              <w:t>Herman 4 år 20.11!</w:t>
            </w:r>
          </w:p>
          <w:p w14:paraId="4699B3C7" w14:textId="22E110C2" w:rsidR="00CF4724" w:rsidRPr="00CF4724" w:rsidRDefault="00CF4724" w:rsidP="00715414">
            <w:pPr>
              <w:rPr>
                <w:rFonts w:ascii="Comic Sans MS" w:hAnsi="Comic Sans MS"/>
                <w:sz w:val="22"/>
              </w:rPr>
            </w:pPr>
            <w:r>
              <w:rPr>
                <w:rFonts w:ascii="Comic Sans MS" w:hAnsi="Comic Sans MS"/>
                <w:sz w:val="22"/>
              </w:rPr>
              <w:t>Sigurd 4 år 26.11!</w:t>
            </w: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3C4D6A64" w:rsidR="00BC3C55" w:rsidRPr="00870108" w:rsidRDefault="00CF4724" w:rsidP="00296759">
            <w:pPr>
              <w:rPr>
                <w:rFonts w:ascii="Comic Sans MS" w:hAnsi="Comic Sans MS"/>
                <w:bCs/>
                <w:sz w:val="20"/>
              </w:rPr>
            </w:pPr>
            <w:r>
              <w:rPr>
                <w:rFonts w:ascii="Comic Sans MS" w:hAnsi="Comic Sans MS"/>
                <w:bCs/>
                <w:sz w:val="20"/>
              </w:rPr>
              <w:t>Kroppen vår</w:t>
            </w: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1E23D378" w:rsidR="006E0FF1" w:rsidRPr="00787A9B" w:rsidRDefault="006E0FF1" w:rsidP="003E3FB3">
            <w:pPr>
              <w:rPr>
                <w:rFonts w:ascii="Comic Sans MS" w:hAnsi="Comic Sans MS"/>
                <w:bCs/>
                <w:sz w:val="18"/>
                <w:szCs w:val="18"/>
              </w:rPr>
            </w:pP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2D30E6FB" w:rsidR="00F531D7" w:rsidRPr="008E0CAE" w:rsidRDefault="000A214B" w:rsidP="00BC3C55">
            <w:pPr>
              <w:rPr>
                <w:rFonts w:ascii="Comic Sans MS" w:hAnsi="Comic Sans MS"/>
                <w:sz w:val="22"/>
              </w:rPr>
            </w:pPr>
            <w:r w:rsidRPr="000A214B">
              <w:rPr>
                <w:rFonts w:ascii="Comic Sans MS" w:hAnsi="Comic Sans MS"/>
                <w:sz w:val="21"/>
              </w:rPr>
              <w:t>Hva er inni kroppen?</w:t>
            </w: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389136BB" w14:textId="5ADEA305" w:rsidR="00D8388C" w:rsidRDefault="00120937" w:rsidP="000A42ED">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 xml:space="preserve">i </w:t>
            </w:r>
            <w:r w:rsidR="00CF4724">
              <w:rPr>
                <w:rFonts w:ascii="Comic Sans MS" w:hAnsi="Comic Sans MS"/>
                <w:b/>
                <w:color w:val="000000" w:themeColor="text1"/>
                <w:sz w:val="22"/>
                <w:szCs w:val="22"/>
              </w:rPr>
              <w:t>novem</w:t>
            </w:r>
            <w:r w:rsidR="007F463E">
              <w:rPr>
                <w:rFonts w:ascii="Comic Sans MS" w:hAnsi="Comic Sans MS"/>
                <w:b/>
                <w:color w:val="000000" w:themeColor="text1"/>
                <w:sz w:val="22"/>
                <w:szCs w:val="22"/>
              </w:rPr>
              <w:t>ber</w:t>
            </w:r>
            <w:r>
              <w:rPr>
                <w:rFonts w:ascii="Comic Sans MS" w:hAnsi="Comic Sans MS"/>
                <w:b/>
                <w:color w:val="000000" w:themeColor="text1"/>
                <w:sz w:val="22"/>
                <w:szCs w:val="22"/>
              </w:rPr>
              <w:t xml:space="preserve">: </w:t>
            </w:r>
          </w:p>
          <w:p w14:paraId="57986DD7" w14:textId="77777777" w:rsidR="00AF11E7" w:rsidRDefault="00CF4724"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I november vil vi kjøre videre med skoggrupper og hjertesamlinger. Egen plan for skoggrupper kommer. </w:t>
            </w:r>
          </w:p>
          <w:p w14:paraId="3ABF70E9" w14:textId="640D80C5" w:rsidR="00CF4724" w:rsidRDefault="00CF4724" w:rsidP="000A42ED">
            <w:pPr>
              <w:rPr>
                <w:rFonts w:ascii="Comic Sans MS" w:hAnsi="Comic Sans MS"/>
                <w:color w:val="000000" w:themeColor="text1"/>
                <w:sz w:val="22"/>
                <w:szCs w:val="22"/>
              </w:rPr>
            </w:pPr>
            <w:r>
              <w:rPr>
                <w:rFonts w:ascii="Comic Sans MS" w:hAnsi="Comic Sans MS"/>
                <w:color w:val="000000" w:themeColor="text1"/>
                <w:sz w:val="22"/>
                <w:szCs w:val="22"/>
              </w:rPr>
              <w:t xml:space="preserve">Barna har vist interesse for kroppens oppbygning om dagen og spurt etter hva vi har inni oss. Vi vil derfor utforske temaet kroppen vår denne måneden; skjelettet, organer, blodbaner, </w:t>
            </w:r>
            <w:proofErr w:type="spellStart"/>
            <w:r>
              <w:rPr>
                <w:rFonts w:ascii="Comic Sans MS" w:hAnsi="Comic Sans MS"/>
                <w:color w:val="000000" w:themeColor="text1"/>
                <w:sz w:val="22"/>
                <w:szCs w:val="22"/>
              </w:rPr>
              <w:t>fordøyelsesystemet</w:t>
            </w:r>
            <w:proofErr w:type="spellEnd"/>
            <w:r>
              <w:rPr>
                <w:rFonts w:ascii="Comic Sans MS" w:hAnsi="Comic Sans MS"/>
                <w:color w:val="000000" w:themeColor="text1"/>
                <w:sz w:val="22"/>
                <w:szCs w:val="22"/>
              </w:rPr>
              <w:t xml:space="preserve"> og masse spennende! </w:t>
            </w:r>
          </w:p>
          <w:p w14:paraId="1AAAF373" w14:textId="7511DFA1" w:rsidR="00CF4724" w:rsidRDefault="00CF4724" w:rsidP="000A42ED">
            <w:pPr>
              <w:rPr>
                <w:rFonts w:ascii="Comic Sans MS" w:hAnsi="Comic Sans MS"/>
                <w:color w:val="000000" w:themeColor="text1"/>
                <w:sz w:val="22"/>
                <w:szCs w:val="22"/>
              </w:rPr>
            </w:pPr>
          </w:p>
          <w:p w14:paraId="09FDEDAD" w14:textId="77777777" w:rsidR="00CF4724" w:rsidRDefault="00CF4724"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Vi har bestemt oss for å prøve oss på utetorsdager fremover. Dette innebærer at vi vil være ute mesteparten av dagen. Vi går ut klokken 08.00 og barn som kommer etter dette skal leveres ferdig påkledd etter været, klar for en dag ute. Vi vil fremdeles ha kvilestund inne og går inn </w:t>
            </w:r>
            <w:r w:rsidR="000A214B">
              <w:rPr>
                <w:rFonts w:ascii="Comic Sans MS" w:hAnsi="Comic Sans MS"/>
                <w:color w:val="000000" w:themeColor="text1"/>
                <w:sz w:val="22"/>
                <w:szCs w:val="22"/>
              </w:rPr>
              <w:t xml:space="preserve">eller i grillhytta </w:t>
            </w:r>
            <w:r>
              <w:rPr>
                <w:rFonts w:ascii="Comic Sans MS" w:hAnsi="Comic Sans MS"/>
                <w:color w:val="000000" w:themeColor="text1"/>
                <w:sz w:val="22"/>
                <w:szCs w:val="22"/>
              </w:rPr>
              <w:t xml:space="preserve">for å spise dersom det er for kaldt å sitte ute. </w:t>
            </w:r>
          </w:p>
          <w:p w14:paraId="583F0B0E" w14:textId="77777777" w:rsidR="008B252C" w:rsidRDefault="008B252C" w:rsidP="00CF4724">
            <w:pPr>
              <w:rPr>
                <w:rFonts w:ascii="Comic Sans MS" w:hAnsi="Comic Sans MS"/>
                <w:color w:val="000000" w:themeColor="text1"/>
                <w:sz w:val="22"/>
                <w:szCs w:val="22"/>
              </w:rPr>
            </w:pPr>
          </w:p>
          <w:p w14:paraId="248821FD" w14:textId="3FD668AB" w:rsidR="008B252C" w:rsidRPr="00120937" w:rsidRDefault="008B252C"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Dere vil få melding angående tider for foreldresamtaler.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834C3"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A834C3" w:rsidRDefault="00091D0B" w:rsidP="00A834C3">
            <w:pPr>
              <w:rPr>
                <w:rFonts w:ascii="Comic Sans MS" w:hAnsi="Comic Sans MS"/>
              </w:rPr>
            </w:pPr>
            <w:r w:rsidRPr="00A834C3">
              <w:rPr>
                <w:rFonts w:ascii="Comic Sans MS" w:hAnsi="Comic Sans MS"/>
              </w:rPr>
              <w:t xml:space="preserve">Personalet skal </w:t>
            </w:r>
          </w:p>
          <w:p w14:paraId="77227302" w14:textId="77777777" w:rsidR="00A834C3" w:rsidRPr="00A834C3" w:rsidRDefault="00A834C3" w:rsidP="00A834C3">
            <w:pPr>
              <w:rPr>
                <w:rFonts w:ascii="Comic Sans MS" w:hAnsi="Comic Sans MS"/>
              </w:rPr>
            </w:pPr>
            <w:r w:rsidRPr="00A834C3">
              <w:rPr>
                <w:rFonts w:ascii="Comic Sans MS" w:hAnsi="Comic Sans MS"/>
              </w:rPr>
              <w:t>oppmuntre barna til å fabulere og leke med språk, lyd, rim og rytme</w:t>
            </w:r>
          </w:p>
          <w:p w14:paraId="69B7D131" w14:textId="77777777" w:rsidR="00091D0B" w:rsidRDefault="00091D0B" w:rsidP="00935104">
            <w:pPr>
              <w:rPr>
                <w:rFonts w:ascii="Comic Sans MS" w:hAnsi="Comic Sans MS"/>
                <w:sz w:val="22"/>
              </w:rPr>
            </w:pP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68DE3508" w14:textId="77777777" w:rsidR="00A834C3" w:rsidRPr="00A834C3" w:rsidRDefault="00A834C3" w:rsidP="00A834C3">
            <w:pPr>
              <w:rPr>
                <w:rFonts w:ascii="Comic Sans MS" w:hAnsi="Comic Sans MS"/>
              </w:rPr>
            </w:pPr>
            <w:r w:rsidRPr="00A834C3">
              <w:rPr>
                <w:rFonts w:ascii="Comic Sans MS" w:hAnsi="Comic Sans MS"/>
              </w:rPr>
              <w:t>Barnehagen skal bidra til at barna blir kjent med kroppen sin </w:t>
            </w: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2CE92DFF" w14:textId="77777777" w:rsidR="00A834C3" w:rsidRPr="00A834C3" w:rsidRDefault="00A834C3" w:rsidP="00A834C3">
            <w:pPr>
              <w:rPr>
                <w:rFonts w:ascii="Comic Sans MS" w:hAnsi="Comic Sans MS"/>
                <w:sz w:val="22"/>
              </w:rPr>
            </w:pPr>
            <w:r w:rsidRPr="00A834C3">
              <w:rPr>
                <w:rFonts w:ascii="Comic Sans MS" w:hAnsi="Comic Sans MS"/>
                <w:sz w:val="22"/>
              </w:rPr>
              <w:t>Gjennom arbeid med kunst, kultur og kreativitet skal barnehagen bidra til at barna</w:t>
            </w:r>
          </w:p>
          <w:p w14:paraId="3A649EE5" w14:textId="77777777" w:rsidR="00A834C3" w:rsidRPr="00A834C3" w:rsidRDefault="00A834C3" w:rsidP="00A834C3">
            <w:pPr>
              <w:rPr>
                <w:rFonts w:ascii="Comic Sans MS" w:hAnsi="Comic Sans MS"/>
                <w:sz w:val="22"/>
              </w:rPr>
            </w:pPr>
            <w:r w:rsidRPr="00A834C3">
              <w:rPr>
                <w:rFonts w:ascii="Comic Sans MS" w:hAnsi="Comic Sans MS"/>
                <w:sz w:val="22"/>
              </w:rPr>
              <w:t>tar i bruk fantasi, kreativ tenkning og skaperglede</w:t>
            </w:r>
          </w:p>
          <w:p w14:paraId="766C8E63" w14:textId="4350D844" w:rsidR="002C2CDC" w:rsidRPr="00AC73C2" w:rsidRDefault="002C2CDC" w:rsidP="00AC73C2">
            <w:pPr>
              <w:rPr>
                <w:rFonts w:ascii="Comic Sans MS" w:hAnsi="Comic Sans MS"/>
                <w:sz w:val="22"/>
              </w:rPr>
            </w:pP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1651F48" w14:textId="77777777" w:rsidR="00A834C3" w:rsidRPr="00A834C3" w:rsidRDefault="00A834C3" w:rsidP="00A834C3">
            <w:pPr>
              <w:rPr>
                <w:rFonts w:ascii="Comic Sans MS" w:hAnsi="Comic Sans MS"/>
                <w:sz w:val="22"/>
              </w:rPr>
            </w:pPr>
            <w:r w:rsidRPr="00A834C3">
              <w:rPr>
                <w:rFonts w:ascii="Comic Sans MS" w:hAnsi="Comic Sans MS"/>
                <w:sz w:val="22"/>
              </w:rPr>
              <w:t>Gjennom arbeid med natur, miljø og teknologi skal barnehagen bidra til at barna</w:t>
            </w:r>
          </w:p>
          <w:p w14:paraId="56BEA2BF" w14:textId="77777777" w:rsidR="00A834C3" w:rsidRDefault="00A834C3" w:rsidP="00A834C3">
            <w:r w:rsidRPr="00A834C3">
              <w:rPr>
                <w:rFonts w:ascii="Comic Sans MS" w:hAnsi="Comic Sans MS"/>
                <w:sz w:val="22"/>
              </w:rPr>
              <w:t>får gode opplevelser med friluftsliv året</w:t>
            </w:r>
            <w:r w:rsidRPr="00A834C3">
              <w:rPr>
                <w:rFonts w:ascii="Comic Sans MS" w:hAnsi="Comic Sans MS"/>
                <w:sz w:val="22"/>
              </w:rPr>
              <w:t xml:space="preserve"> </w:t>
            </w:r>
            <w:r>
              <w:t>rundt</w:t>
            </w:r>
          </w:p>
          <w:p w14:paraId="0486366F" w14:textId="098DAAB5" w:rsidR="00643D1D" w:rsidRPr="00AC3731" w:rsidRDefault="00643D1D" w:rsidP="00A834C3">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39300B9A" w14:textId="77777777" w:rsidR="00A834C3" w:rsidRPr="00A834C3" w:rsidRDefault="003B0972" w:rsidP="00A834C3">
            <w:pPr>
              <w:rPr>
                <w:rFonts w:ascii="Comic Sans MS" w:hAnsi="Comic Sans MS"/>
                <w:sz w:val="22"/>
              </w:rPr>
            </w:pPr>
            <w:r w:rsidRPr="00A834C3">
              <w:rPr>
                <w:rFonts w:ascii="Comic Sans MS" w:hAnsi="Comic Sans MS"/>
                <w:sz w:val="22"/>
              </w:rPr>
              <w:t xml:space="preserve">Gjennom arbeid med etikk, religion og filosofi skal barnehagen bidra til at </w:t>
            </w:r>
            <w:r w:rsidR="00AC73C2" w:rsidRPr="00A834C3">
              <w:rPr>
                <w:rFonts w:ascii="Comic Sans MS" w:hAnsi="Comic Sans MS"/>
                <w:sz w:val="22"/>
              </w:rPr>
              <w:t xml:space="preserve">barna </w:t>
            </w:r>
            <w:r w:rsidR="00A834C3" w:rsidRPr="00A834C3">
              <w:rPr>
                <w:rFonts w:ascii="Comic Sans MS" w:hAnsi="Comic Sans MS"/>
                <w:sz w:val="22"/>
              </w:rPr>
              <w:t>utvikler interesse og respekt for hverandre og forstår verdien av likheter og ulikheter i et fellesskap.</w:t>
            </w:r>
          </w:p>
          <w:p w14:paraId="05E5C09A" w14:textId="6F6DD6CF" w:rsidR="00AC73C2" w:rsidRPr="00AC73C2" w:rsidRDefault="00AC73C2" w:rsidP="00AC73C2">
            <w:pPr>
              <w:rPr>
                <w:rFonts w:ascii="Comic Sans MS" w:hAnsi="Comic Sans MS"/>
                <w:sz w:val="22"/>
              </w:rPr>
            </w:pPr>
          </w:p>
          <w:p w14:paraId="353CF35F" w14:textId="5A17114D" w:rsidR="00C2263B" w:rsidRPr="00C2263B" w:rsidRDefault="00C2263B" w:rsidP="00C2263B">
            <w:pPr>
              <w:rPr>
                <w:rFonts w:ascii="Comic Sans MS" w:hAnsi="Comic Sans MS"/>
                <w:sz w:val="22"/>
              </w:rPr>
            </w:pPr>
          </w:p>
          <w:p w14:paraId="2684D112" w14:textId="7FD0A8CC" w:rsidR="002C2CDC" w:rsidRPr="002C2CDC" w:rsidRDefault="002C2CDC" w:rsidP="002C2CDC">
            <w:pPr>
              <w:rPr>
                <w:rFonts w:ascii="Comic Sans MS" w:hAnsi="Comic Sans MS"/>
                <w:sz w:val="22"/>
              </w:rPr>
            </w:pPr>
          </w:p>
          <w:p w14:paraId="5055679F" w14:textId="77777777" w:rsidR="002C2CDC" w:rsidRDefault="002C2CDC" w:rsidP="002C2CDC">
            <w:pPr>
              <w:rPr>
                <w:rFonts w:ascii="Times New Roman" w:hAnsi="Times New Roman"/>
                <w:szCs w:val="24"/>
              </w:rPr>
            </w:pPr>
          </w:p>
          <w:p w14:paraId="5FDEC3C4" w14:textId="61FC6716" w:rsidR="002C2CDC" w:rsidRPr="00CE4B87" w:rsidRDefault="002C2CDC" w:rsidP="003D29FA">
            <w:pPr>
              <w:rPr>
                <w:rFonts w:ascii="Comic Sans MS" w:hAnsi="Comic Sans MS"/>
                <w:sz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61E62F71" w:rsidR="004A42B1" w:rsidRPr="001E7666" w:rsidRDefault="001E7666" w:rsidP="001E7666">
            <w:pPr>
              <w:rPr>
                <w:rFonts w:ascii="Comic Sans MS" w:hAnsi="Comic Sans MS"/>
              </w:rPr>
            </w:pPr>
            <w:r w:rsidRPr="001E7666">
              <w:rPr>
                <w:rFonts w:ascii="Comic Sans MS" w:hAnsi="Comic Sans MS"/>
                <w:sz w:val="22"/>
              </w:rPr>
              <w:t>Gjennom utforsking, opplevelser og erfaringer skal barnehagen bidra til å gjøre barna kjent med eget nærmiljø, samfunnet</w:t>
            </w:r>
            <w:bookmarkStart w:id="0" w:name="_GoBack"/>
            <w:bookmarkEnd w:id="0"/>
            <w:r w:rsidRPr="001E7666">
              <w:rPr>
                <w:rFonts w:ascii="Comic Sans MS" w:hAnsi="Comic Sans MS"/>
                <w:sz w:val="22"/>
              </w:rPr>
              <w:t xml:space="preserve"> og verden.</w:t>
            </w: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lastRenderedPageBreak/>
              <w:t xml:space="preserve">Måneden som gikk: </w:t>
            </w:r>
          </w:p>
        </w:tc>
      </w:tr>
      <w:tr w:rsidR="00787A9B" w14:paraId="552ADEDB" w14:textId="77777777" w:rsidTr="00E240E5">
        <w:tc>
          <w:tcPr>
            <w:tcW w:w="14312" w:type="dxa"/>
          </w:tcPr>
          <w:p w14:paraId="39B6B7CD" w14:textId="77777777" w:rsidR="002A6EE4" w:rsidRDefault="002A6EE4"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Oktober gikk unna i en fei og vi har gjort masse gøy denne måneden. Vi har vært på flere turer, både på butikken for å handle inn til </w:t>
            </w:r>
            <w:proofErr w:type="spellStart"/>
            <w:r>
              <w:rPr>
                <w:rFonts w:ascii="Comic Sans MS" w:hAnsi="Comic Sans MS"/>
                <w:color w:val="000000" w:themeColor="text1"/>
                <w:sz w:val="22"/>
                <w:szCs w:val="22"/>
              </w:rPr>
              <w:t>smoothie</w:t>
            </w:r>
            <w:proofErr w:type="spellEnd"/>
            <w:r>
              <w:rPr>
                <w:rFonts w:ascii="Comic Sans MS" w:hAnsi="Comic Sans MS"/>
                <w:color w:val="000000" w:themeColor="text1"/>
                <w:sz w:val="22"/>
                <w:szCs w:val="22"/>
              </w:rPr>
              <w:t xml:space="preserve">, hel dag på berget, hakkebakkeskogen, gapahuken og ellers i nærområdet til barnehagen. Vi har hatt språkgrupper, skoggruppe, matgrupper og lekegrupper og vi trives med hverdagen som </w:t>
            </w:r>
            <w:proofErr w:type="spellStart"/>
            <w:r>
              <w:rPr>
                <w:rFonts w:ascii="Comic Sans MS" w:hAnsi="Comic Sans MS"/>
                <w:color w:val="000000" w:themeColor="text1"/>
                <w:sz w:val="22"/>
                <w:szCs w:val="22"/>
              </w:rPr>
              <w:t>storemeiser</w:t>
            </w:r>
            <w:proofErr w:type="spellEnd"/>
            <w:r>
              <w:rPr>
                <w:rFonts w:ascii="Comic Sans MS" w:hAnsi="Comic Sans MS"/>
                <w:color w:val="000000" w:themeColor="text1"/>
                <w:sz w:val="22"/>
                <w:szCs w:val="22"/>
              </w:rPr>
              <w:t xml:space="preserve">. </w:t>
            </w:r>
          </w:p>
          <w:p w14:paraId="58C1BFBD" w14:textId="31B5FC9B" w:rsidR="002A6EE4" w:rsidRDefault="002A6EE4"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Vi har utnyttet lekens muligheter til å jobbe med hvordan vi snakker med hverandre og blant annet øvd oss på ulike strategier for å komme inn i lek. </w:t>
            </w:r>
          </w:p>
          <w:p w14:paraId="360912FB" w14:textId="287F3DC3" w:rsidR="007F463E" w:rsidRPr="002A6EE4" w:rsidRDefault="002A6EE4" w:rsidP="007F463E">
            <w:pPr>
              <w:rPr>
                <w:rFonts w:ascii="Comic Sans MS" w:hAnsi="Comic Sans MS"/>
                <w:color w:val="000000" w:themeColor="text1"/>
                <w:sz w:val="22"/>
                <w:szCs w:val="22"/>
              </w:rPr>
            </w:pPr>
            <w:r w:rsidRPr="002A6EE4">
              <w:rPr>
                <w:rFonts w:ascii="Comic Sans MS" w:hAnsi="Comic Sans MS"/>
                <w:color w:val="000000" w:themeColor="text1"/>
                <w:sz w:val="22"/>
                <w:szCs w:val="22"/>
              </w:rPr>
              <w:t xml:space="preserve">Tusen takk for nok en innholdsrik måned med </w:t>
            </w:r>
            <w:proofErr w:type="spellStart"/>
            <w:r w:rsidRPr="002A6EE4">
              <w:rPr>
                <w:rFonts w:ascii="Comic Sans MS" w:hAnsi="Comic Sans MS"/>
                <w:color w:val="000000" w:themeColor="text1"/>
                <w:sz w:val="22"/>
                <w:szCs w:val="22"/>
              </w:rPr>
              <w:t>storemeisgjengen</w:t>
            </w:r>
            <w:proofErr w:type="spellEnd"/>
            <w:r w:rsidRPr="002A6EE4">
              <w:rPr>
                <w:rFonts w:ascii="Comic Sans MS" w:hAnsi="Comic Sans MS"/>
                <w:color w:val="000000" w:themeColor="text1"/>
                <w:sz w:val="22"/>
                <w:szCs w:val="22"/>
              </w:rPr>
              <w:t>!</w:t>
            </w:r>
          </w:p>
          <w:p w14:paraId="68DF2F6A" w14:textId="5D88BAF5" w:rsidR="007F463E" w:rsidRPr="00AE7A18" w:rsidRDefault="007F463E" w:rsidP="007F463E">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3674DBA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w:t>
            </w:r>
            <w:r w:rsidR="00E10D83">
              <w:rPr>
                <w:rFonts w:ascii="Comic Sans MS" w:hAnsi="Comic Sans MS"/>
                <w:sz w:val="22"/>
              </w:rPr>
              <w:t xml:space="preserve"> vintertøy</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1EFE56C1" w:rsidR="00E240E5" w:rsidRPr="00B3140E" w:rsidRDefault="00E240E5" w:rsidP="00E240E5">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3B04" w14:textId="77777777" w:rsidR="00166BEB" w:rsidRDefault="00166BEB">
      <w:r>
        <w:separator/>
      </w:r>
    </w:p>
  </w:endnote>
  <w:endnote w:type="continuationSeparator" w:id="0">
    <w:p w14:paraId="5D94E688" w14:textId="77777777" w:rsidR="00166BEB" w:rsidRDefault="0016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1657" w14:textId="77777777" w:rsidR="00166BEB" w:rsidRDefault="00166BEB">
      <w:r>
        <w:separator/>
      </w:r>
    </w:p>
  </w:footnote>
  <w:footnote w:type="continuationSeparator" w:id="0">
    <w:p w14:paraId="0279F60D" w14:textId="77777777" w:rsidR="00166BEB" w:rsidRDefault="0016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210E9"/>
    <w:multiLevelType w:val="multilevel"/>
    <w:tmpl w:val="C80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556C"/>
    <w:multiLevelType w:val="multilevel"/>
    <w:tmpl w:val="BF2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F2F8F"/>
    <w:multiLevelType w:val="multilevel"/>
    <w:tmpl w:val="592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359F8"/>
    <w:multiLevelType w:val="multilevel"/>
    <w:tmpl w:val="766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85D34"/>
    <w:multiLevelType w:val="multilevel"/>
    <w:tmpl w:val="D8B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9"/>
  </w:num>
  <w:num w:numId="4">
    <w:abstractNumId w:val="39"/>
  </w:num>
  <w:num w:numId="5">
    <w:abstractNumId w:val="12"/>
  </w:num>
  <w:num w:numId="6">
    <w:abstractNumId w:val="2"/>
  </w:num>
  <w:num w:numId="7">
    <w:abstractNumId w:val="10"/>
  </w:num>
  <w:num w:numId="8">
    <w:abstractNumId w:val="6"/>
  </w:num>
  <w:num w:numId="9">
    <w:abstractNumId w:val="41"/>
  </w:num>
  <w:num w:numId="10">
    <w:abstractNumId w:val="21"/>
  </w:num>
  <w:num w:numId="11">
    <w:abstractNumId w:val="22"/>
  </w:num>
  <w:num w:numId="12">
    <w:abstractNumId w:val="25"/>
  </w:num>
  <w:num w:numId="13">
    <w:abstractNumId w:val="32"/>
  </w:num>
  <w:num w:numId="14">
    <w:abstractNumId w:val="30"/>
  </w:num>
  <w:num w:numId="15">
    <w:abstractNumId w:val="17"/>
  </w:num>
  <w:num w:numId="16">
    <w:abstractNumId w:val="34"/>
  </w:num>
  <w:num w:numId="17">
    <w:abstractNumId w:val="4"/>
  </w:num>
  <w:num w:numId="18">
    <w:abstractNumId w:val="37"/>
  </w:num>
  <w:num w:numId="19">
    <w:abstractNumId w:val="13"/>
  </w:num>
  <w:num w:numId="20">
    <w:abstractNumId w:val="11"/>
  </w:num>
  <w:num w:numId="21">
    <w:abstractNumId w:val="5"/>
  </w:num>
  <w:num w:numId="22">
    <w:abstractNumId w:val="8"/>
  </w:num>
  <w:num w:numId="23">
    <w:abstractNumId w:val="23"/>
  </w:num>
  <w:num w:numId="24">
    <w:abstractNumId w:val="20"/>
  </w:num>
  <w:num w:numId="25">
    <w:abstractNumId w:val="9"/>
  </w:num>
  <w:num w:numId="26">
    <w:abstractNumId w:val="36"/>
  </w:num>
  <w:num w:numId="27">
    <w:abstractNumId w:val="42"/>
  </w:num>
  <w:num w:numId="28">
    <w:abstractNumId w:val="31"/>
  </w:num>
  <w:num w:numId="29">
    <w:abstractNumId w:val="40"/>
  </w:num>
  <w:num w:numId="30">
    <w:abstractNumId w:val="7"/>
  </w:num>
  <w:num w:numId="31">
    <w:abstractNumId w:val="26"/>
  </w:num>
  <w:num w:numId="32">
    <w:abstractNumId w:val="19"/>
  </w:num>
  <w:num w:numId="33">
    <w:abstractNumId w:val="28"/>
  </w:num>
  <w:num w:numId="34">
    <w:abstractNumId w:val="35"/>
  </w:num>
  <w:num w:numId="35">
    <w:abstractNumId w:val="33"/>
  </w:num>
  <w:num w:numId="36">
    <w:abstractNumId w:val="3"/>
  </w:num>
  <w:num w:numId="37">
    <w:abstractNumId w:val="18"/>
  </w:num>
  <w:num w:numId="38">
    <w:abstractNumId w:val="27"/>
  </w:num>
  <w:num w:numId="39">
    <w:abstractNumId w:val="16"/>
  </w:num>
  <w:num w:numId="40">
    <w:abstractNumId w:val="14"/>
  </w:num>
  <w:num w:numId="41">
    <w:abstractNumId w:val="15"/>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14B"/>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66BEB"/>
    <w:rsid w:val="00171156"/>
    <w:rsid w:val="00174E10"/>
    <w:rsid w:val="00180470"/>
    <w:rsid w:val="001805BF"/>
    <w:rsid w:val="001852AB"/>
    <w:rsid w:val="001877EC"/>
    <w:rsid w:val="00191569"/>
    <w:rsid w:val="00192FAE"/>
    <w:rsid w:val="001943F0"/>
    <w:rsid w:val="0019578C"/>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766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A6EE4"/>
    <w:rsid w:val="002B0E83"/>
    <w:rsid w:val="002B15A2"/>
    <w:rsid w:val="002B3688"/>
    <w:rsid w:val="002B783B"/>
    <w:rsid w:val="002B7F2B"/>
    <w:rsid w:val="002C2CDC"/>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434A"/>
    <w:rsid w:val="00456169"/>
    <w:rsid w:val="00460202"/>
    <w:rsid w:val="004653AD"/>
    <w:rsid w:val="00467081"/>
    <w:rsid w:val="0047362C"/>
    <w:rsid w:val="00481D9C"/>
    <w:rsid w:val="0048218C"/>
    <w:rsid w:val="004831FA"/>
    <w:rsid w:val="0048399F"/>
    <w:rsid w:val="004839D5"/>
    <w:rsid w:val="00495B27"/>
    <w:rsid w:val="004A1E9E"/>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50BE6"/>
    <w:rsid w:val="00754EE8"/>
    <w:rsid w:val="00757AB6"/>
    <w:rsid w:val="007605C8"/>
    <w:rsid w:val="007617C9"/>
    <w:rsid w:val="00762629"/>
    <w:rsid w:val="007636F7"/>
    <w:rsid w:val="00773063"/>
    <w:rsid w:val="0077426D"/>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3E"/>
    <w:rsid w:val="007F46E0"/>
    <w:rsid w:val="007F4E2B"/>
    <w:rsid w:val="00801B20"/>
    <w:rsid w:val="00803EE6"/>
    <w:rsid w:val="0081052A"/>
    <w:rsid w:val="00810DFF"/>
    <w:rsid w:val="008111C3"/>
    <w:rsid w:val="008160C2"/>
    <w:rsid w:val="00817D70"/>
    <w:rsid w:val="00820B2C"/>
    <w:rsid w:val="00820B68"/>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7007"/>
    <w:rsid w:val="008A197B"/>
    <w:rsid w:val="008A5992"/>
    <w:rsid w:val="008B252C"/>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34C3"/>
    <w:rsid w:val="00A8410C"/>
    <w:rsid w:val="00A845A9"/>
    <w:rsid w:val="00A862CE"/>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AF7C73"/>
    <w:rsid w:val="00B040AE"/>
    <w:rsid w:val="00B0497E"/>
    <w:rsid w:val="00B11D8D"/>
    <w:rsid w:val="00B13A2D"/>
    <w:rsid w:val="00B14BA2"/>
    <w:rsid w:val="00B16DEC"/>
    <w:rsid w:val="00B1727C"/>
    <w:rsid w:val="00B23472"/>
    <w:rsid w:val="00B26C69"/>
    <w:rsid w:val="00B3140E"/>
    <w:rsid w:val="00B3428F"/>
    <w:rsid w:val="00B34B9F"/>
    <w:rsid w:val="00B43AF2"/>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3B78"/>
    <w:rsid w:val="00C4650F"/>
    <w:rsid w:val="00C5286B"/>
    <w:rsid w:val="00C548C2"/>
    <w:rsid w:val="00C56B69"/>
    <w:rsid w:val="00C63F5C"/>
    <w:rsid w:val="00C66BC0"/>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E417C"/>
    <w:rsid w:val="00CE4B87"/>
    <w:rsid w:val="00CF0DFD"/>
    <w:rsid w:val="00CF2340"/>
    <w:rsid w:val="00CF280E"/>
    <w:rsid w:val="00CF4724"/>
    <w:rsid w:val="00CF4D3E"/>
    <w:rsid w:val="00CF5C88"/>
    <w:rsid w:val="00D03B79"/>
    <w:rsid w:val="00D10CE1"/>
    <w:rsid w:val="00D12CCB"/>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4654"/>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0D83"/>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B4D"/>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69812772">
      <w:bodyDiv w:val="1"/>
      <w:marLeft w:val="0"/>
      <w:marRight w:val="0"/>
      <w:marTop w:val="0"/>
      <w:marBottom w:val="0"/>
      <w:divBdr>
        <w:top w:val="none" w:sz="0" w:space="0" w:color="auto"/>
        <w:left w:val="none" w:sz="0" w:space="0" w:color="auto"/>
        <w:bottom w:val="none" w:sz="0" w:space="0" w:color="auto"/>
        <w:right w:val="none" w:sz="0" w:space="0" w:color="auto"/>
      </w:divBdr>
    </w:div>
    <w:div w:id="73671611">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90375398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194612004">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272780750">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79963205">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75461780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898C-9622-4F44-BF4F-876ABE84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669</Words>
  <Characters>3549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9</cp:revision>
  <cp:lastPrinted>2021-08-09T09:25:00Z</cp:lastPrinted>
  <dcterms:created xsi:type="dcterms:W3CDTF">2023-11-02T08:46:00Z</dcterms:created>
  <dcterms:modified xsi:type="dcterms:W3CDTF">2023-11-05T21:11:00Z</dcterms:modified>
</cp:coreProperties>
</file>