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3528DC14" w:rsidR="0012345A" w:rsidRDefault="001C660B">
      <w:r w:rsidRPr="00C839D4">
        <w:rPr>
          <w:b/>
          <w:noProof/>
          <w:lang w:eastAsia="nb-NO"/>
        </w:rPr>
        <mc:AlternateContent>
          <mc:Choice Requires="wpg">
            <w:drawing>
              <wp:anchor distT="0" distB="0" distL="114300" distR="114300" simplePos="0" relativeHeight="251664384" behindDoc="0" locked="0" layoutInCell="1" allowOverlap="1" wp14:anchorId="30BD8DB0" wp14:editId="7B8FBC7C">
                <wp:simplePos x="0" y="0"/>
                <wp:positionH relativeFrom="page">
                  <wp:posOffset>7267575</wp:posOffset>
                </wp:positionH>
                <wp:positionV relativeFrom="page">
                  <wp:posOffset>1275715</wp:posOffset>
                </wp:positionV>
                <wp:extent cx="3131820" cy="8340090"/>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0"/>
                          <a:chOff x="71919" y="1085830"/>
                          <a:chExt cx="3322790" cy="8341301"/>
                        </a:xfrm>
                      </wpg:grpSpPr>
                      <wps:wsp>
                        <wps:cNvPr id="212" name="Autofigur 14"/>
                        <wps:cNvSpPr>
                          <a:spLocks noChangeArrowheads="1"/>
                        </wps:cNvSpPr>
                        <wps:spPr bwMode="auto">
                          <a:xfrm>
                            <a:off x="274035" y="1085830"/>
                            <a:ext cx="3120674" cy="6182621"/>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2D1F9689" w14:textId="01E3C759" w:rsidR="00CF5036" w:rsidRDefault="001C660B" w:rsidP="00CF5036">
                              <w:pPr>
                                <w:pStyle w:val="Listeavsnitt"/>
                                <w:numPr>
                                  <w:ilvl w:val="0"/>
                                  <w:numId w:val="5"/>
                                </w:numPr>
                                <w:rPr>
                                  <w:sz w:val="20"/>
                                </w:rPr>
                              </w:pPr>
                              <w:r>
                                <w:rPr>
                                  <w:sz w:val="20"/>
                                </w:rPr>
                                <w:t>Månedens eventyr:</w:t>
                              </w:r>
                              <w:r>
                                <w:rPr>
                                  <w:sz w:val="20"/>
                                </w:rPr>
                                <w:br/>
                                <w:t>Bukkene Bruse.</w:t>
                              </w:r>
                            </w:p>
                            <w:p w14:paraId="7D37B8E2" w14:textId="467A0618" w:rsidR="00CE23A8" w:rsidRDefault="001C660B" w:rsidP="00CF5036">
                              <w:pPr>
                                <w:pStyle w:val="Listeavsnitt"/>
                                <w:numPr>
                                  <w:ilvl w:val="0"/>
                                  <w:numId w:val="5"/>
                                </w:numPr>
                                <w:rPr>
                                  <w:sz w:val="20"/>
                                </w:rPr>
                              </w:pPr>
                              <w:r>
                                <w:rPr>
                                  <w:sz w:val="20"/>
                                </w:rPr>
                                <w:t>Månedens sang:</w:t>
                              </w:r>
                              <w:r>
                                <w:rPr>
                                  <w:sz w:val="20"/>
                                </w:rPr>
                                <w:br/>
                                <w:t>Bukkene Bruse</w:t>
                              </w:r>
                              <w:r w:rsidR="00C45BE9">
                                <w:rPr>
                                  <w:sz w:val="20"/>
                                </w:rPr>
                                <w:t xml:space="preserve"> sangen.</w:t>
                              </w:r>
                            </w:p>
                            <w:p w14:paraId="3045C7CD" w14:textId="0EF55E7D" w:rsidR="00C839D4" w:rsidRPr="00CE23A8" w:rsidRDefault="00C839D4" w:rsidP="00CE23A8">
                              <w:pPr>
                                <w:rPr>
                                  <w:sz w:val="20"/>
                                </w:rPr>
                              </w:pPr>
                              <w:r w:rsidRPr="00CE23A8">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08C9D6F4" w:rsidR="000C63C3" w:rsidRDefault="007471EB" w:rsidP="000C63C3">
                              <w:pPr>
                                <w:pStyle w:val="Listeavsnitt"/>
                                <w:numPr>
                                  <w:ilvl w:val="0"/>
                                  <w:numId w:val="1"/>
                                </w:numPr>
                              </w:pPr>
                              <w:proofErr w:type="gramStart"/>
                              <w:r>
                                <w:t xml:space="preserve">Telefonnummer: </w:t>
                              </w:r>
                              <w:r w:rsidR="00CE23A8">
                                <w:t xml:space="preserve"> 94832297</w:t>
                              </w:r>
                              <w:proofErr w:type="gramEnd"/>
                            </w:p>
                            <w:p w14:paraId="7B36B4DD" w14:textId="77777777" w:rsidR="00CE23A8" w:rsidRPr="003A6E98" w:rsidRDefault="00CE23A8" w:rsidP="0012434E">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054694D3" w14:textId="7FC80DF5" w:rsidR="0012434E"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38CC6FC2" w14:textId="0DA4838D" w:rsidR="0012434E" w:rsidRDefault="001C660B"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Sander 2 år. (03.01)</w:t>
                              </w:r>
                            </w:p>
                            <w:p w14:paraId="7B576B05" w14:textId="4AA3207C" w:rsidR="001C660B" w:rsidRPr="0012434E" w:rsidRDefault="001C660B"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Amanda 2 år. (10.01)</w:t>
                              </w:r>
                            </w:p>
                            <w:p w14:paraId="68160C17" w14:textId="51FE3814" w:rsidR="00233812" w:rsidRPr="00C45BE9" w:rsidRDefault="003A6E98" w:rsidP="00EA17FF">
                              <w:pPr>
                                <w:rPr>
                                  <w:rFonts w:asciiTheme="majorHAnsi" w:eastAsiaTheme="majorEastAsia" w:hAnsiTheme="majorHAnsi" w:cstheme="majorBidi"/>
                                  <w:b/>
                                  <w:color w:val="FF0000"/>
                                  <w:sz w:val="24"/>
                                  <w:szCs w:val="24"/>
                                </w:rPr>
                              </w:pPr>
                              <w:r w:rsidRPr="0012434E">
                                <w:rPr>
                                  <w:rFonts w:cstheme="minorHAnsi"/>
                                  <w:b/>
                                  <w:color w:val="FF0000"/>
                                </w:rPr>
                                <w:t>Viktig datoer:</w:t>
                              </w:r>
                            </w:p>
                            <w:p w14:paraId="71A28A73" w14:textId="444D0D49" w:rsidR="00B756E3" w:rsidRPr="00C839D4" w:rsidRDefault="00C45BE9" w:rsidP="00756107">
                              <w:r>
                                <w:t xml:space="preserve">30.01 </w:t>
                              </w:r>
                              <w:r w:rsidR="00447397">
                                <w:t>–</w:t>
                              </w:r>
                              <w:r>
                                <w:t xml:space="preserve"> Foreldremøte</w:t>
                              </w:r>
                              <w:r w:rsidR="00447397">
                                <w:t xml:space="preserve"> </w:t>
                              </w:r>
                              <w:proofErr w:type="spellStart"/>
                              <w:r w:rsidR="00447397">
                                <w:t>kl</w:t>
                              </w:r>
                              <w:proofErr w:type="spellEnd"/>
                              <w:r w:rsidR="00447397">
                                <w:t xml:space="preserve"> 18.00 på Snertingdal skole. Foredrag med Hugo Brekken.</w:t>
                              </w: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4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">
                <v:rect id="Autofigur 14" o:spid="_x0000_s1027" style="position:absolute;left:2740;top:10858;width:31207;height:6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2D1F9689" w14:textId="01E3C759" w:rsidR="00CF5036" w:rsidRDefault="001C660B" w:rsidP="00CF5036">
                        <w:pPr>
                          <w:pStyle w:val="Listeavsnitt"/>
                          <w:numPr>
                            <w:ilvl w:val="0"/>
                            <w:numId w:val="5"/>
                          </w:numPr>
                          <w:rPr>
                            <w:sz w:val="20"/>
                          </w:rPr>
                        </w:pPr>
                        <w:r>
                          <w:rPr>
                            <w:sz w:val="20"/>
                          </w:rPr>
                          <w:t>Månedens eventyr:</w:t>
                        </w:r>
                        <w:r>
                          <w:rPr>
                            <w:sz w:val="20"/>
                          </w:rPr>
                          <w:br/>
                          <w:t>Bukkene Bruse.</w:t>
                        </w:r>
                      </w:p>
                      <w:p w14:paraId="7D37B8E2" w14:textId="467A0618" w:rsidR="00CE23A8" w:rsidRDefault="001C660B" w:rsidP="00CF5036">
                        <w:pPr>
                          <w:pStyle w:val="Listeavsnitt"/>
                          <w:numPr>
                            <w:ilvl w:val="0"/>
                            <w:numId w:val="5"/>
                          </w:numPr>
                          <w:rPr>
                            <w:sz w:val="20"/>
                          </w:rPr>
                        </w:pPr>
                        <w:r>
                          <w:rPr>
                            <w:sz w:val="20"/>
                          </w:rPr>
                          <w:t>Månedens sang:</w:t>
                        </w:r>
                        <w:r>
                          <w:rPr>
                            <w:sz w:val="20"/>
                          </w:rPr>
                          <w:br/>
                          <w:t>Bukkene Bruse</w:t>
                        </w:r>
                        <w:r w:rsidR="00C45BE9">
                          <w:rPr>
                            <w:sz w:val="20"/>
                          </w:rPr>
                          <w:t xml:space="preserve"> sangen.</w:t>
                        </w:r>
                      </w:p>
                      <w:p w14:paraId="3045C7CD" w14:textId="0EF55E7D" w:rsidR="00C839D4" w:rsidRPr="00CE23A8" w:rsidRDefault="00C839D4" w:rsidP="00CE23A8">
                        <w:pPr>
                          <w:rPr>
                            <w:sz w:val="20"/>
                          </w:rPr>
                        </w:pPr>
                        <w:r w:rsidRPr="00CE23A8">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08C9D6F4" w:rsidR="000C63C3" w:rsidRDefault="007471EB" w:rsidP="000C63C3">
                        <w:pPr>
                          <w:pStyle w:val="Listeavsnitt"/>
                          <w:numPr>
                            <w:ilvl w:val="0"/>
                            <w:numId w:val="1"/>
                          </w:numPr>
                        </w:pPr>
                        <w:proofErr w:type="gramStart"/>
                        <w:r>
                          <w:t xml:space="preserve">Telefonnummer: </w:t>
                        </w:r>
                        <w:r w:rsidR="00CE23A8">
                          <w:t xml:space="preserve"> 94832297</w:t>
                        </w:r>
                        <w:proofErr w:type="gramEnd"/>
                      </w:p>
                      <w:p w14:paraId="7B36B4DD" w14:textId="77777777" w:rsidR="00CE23A8" w:rsidRPr="003A6E98" w:rsidRDefault="00CE23A8" w:rsidP="0012434E">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054694D3" w14:textId="7FC80DF5" w:rsidR="0012434E"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38CC6FC2" w14:textId="0DA4838D" w:rsidR="0012434E" w:rsidRDefault="001C660B"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Sander 2 år. (03.01)</w:t>
                        </w:r>
                      </w:p>
                      <w:p w14:paraId="7B576B05" w14:textId="4AA3207C" w:rsidR="001C660B" w:rsidRPr="0012434E" w:rsidRDefault="001C660B"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Amanda 2 år. (10.01)</w:t>
                        </w:r>
                      </w:p>
                      <w:p w14:paraId="68160C17" w14:textId="51FE3814" w:rsidR="00233812" w:rsidRPr="00C45BE9" w:rsidRDefault="003A6E98" w:rsidP="00EA17FF">
                        <w:pPr>
                          <w:rPr>
                            <w:rFonts w:asciiTheme="majorHAnsi" w:eastAsiaTheme="majorEastAsia" w:hAnsiTheme="majorHAnsi" w:cstheme="majorBidi"/>
                            <w:b/>
                            <w:color w:val="FF0000"/>
                            <w:sz w:val="24"/>
                            <w:szCs w:val="24"/>
                          </w:rPr>
                        </w:pPr>
                        <w:r w:rsidRPr="0012434E">
                          <w:rPr>
                            <w:rFonts w:cstheme="minorHAnsi"/>
                            <w:b/>
                            <w:color w:val="FF0000"/>
                          </w:rPr>
                          <w:t>Viktig datoer:</w:t>
                        </w:r>
                      </w:p>
                      <w:p w14:paraId="71A28A73" w14:textId="444D0D49" w:rsidR="00B756E3" w:rsidRPr="00C839D4" w:rsidRDefault="00C45BE9" w:rsidP="00756107">
                        <w:r>
                          <w:t xml:space="preserve">30.01 </w:t>
                        </w:r>
                        <w:r w:rsidR="00447397">
                          <w:t>–</w:t>
                        </w:r>
                        <w:r>
                          <w:t xml:space="preserve"> Foreldremøte</w:t>
                        </w:r>
                        <w:r w:rsidR="00447397">
                          <w:t xml:space="preserve"> </w:t>
                        </w:r>
                        <w:proofErr w:type="spellStart"/>
                        <w:r w:rsidR="00447397">
                          <w:t>kl</w:t>
                        </w:r>
                        <w:proofErr w:type="spellEnd"/>
                        <w:r w:rsidR="00447397">
                          <w:t xml:space="preserve"> 18.00 på Snertingdal skole. Foredrag med Hugo Brekken.</w:t>
                        </w: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
    <w:p w14:paraId="4302BF1B" w14:textId="56120B74" w:rsidR="0054676F" w:rsidRDefault="0012345A">
      <w:r>
        <w:t>Hei</w:t>
      </w:r>
      <w:r w:rsidR="00C45BE9">
        <w:t xml:space="preserve"> og hopp</w:t>
      </w:r>
      <w:r w:rsidR="00F84E9B">
        <w:t>!</w:t>
      </w:r>
    </w:p>
    <w:p w14:paraId="5B6A4413" w14:textId="5E816B6B" w:rsidR="0054676F" w:rsidRDefault="00AE10FC">
      <w:r>
        <w:t xml:space="preserve">Nå er </w:t>
      </w:r>
      <w:r w:rsidR="009F2F34">
        <w:t xml:space="preserve">Desember over og vi har sunget mange julesanger, sett julenissen, feiret barnehagens bursdag, hatt nissefest, bakt kaker og laget julegaver. Vi hadde julekalender hvor barna fikk trekke ett hjerte med julesang på som vi sang også trekke en pakke med en bok som vi har lest sammen. </w:t>
      </w:r>
      <w:r w:rsidR="00CC67DD">
        <w:t xml:space="preserve">Vi har utforsket noen juletradisjoner og laget noen nye tradisjoner sammen. </w:t>
      </w:r>
    </w:p>
    <w:p w14:paraId="32F6FACD" w14:textId="77777777" w:rsidR="00093D5D" w:rsidRDefault="00DB5D32">
      <w:r>
        <w:t xml:space="preserve">Nå starter </w:t>
      </w:r>
      <w:r w:rsidR="00CC67DD">
        <w:t>Januar og ett nytt år. Sammen skal vi skal utforske eventyr denne måneden</w:t>
      </w:r>
      <w:r w:rsidR="001C660B">
        <w:t xml:space="preserve">, og Bukkene bruse står for tur. Vi har laget en bukkene bruse krok på </w:t>
      </w:r>
      <w:proofErr w:type="spellStart"/>
      <w:r w:rsidR="001C660B">
        <w:t>puterommet</w:t>
      </w:r>
      <w:proofErr w:type="spellEnd"/>
      <w:r w:rsidR="001C660B">
        <w:t>, med puter som ser ut som figurene fra eventyret. Sammen skal vi lese eventyret og synge sangen, vi bruker konkreter, slik som bilder, puter og figurer når vi utforsker eventyret. Med dette fortsetter vi å jobbe med språkstimulering</w:t>
      </w:r>
      <w:r w:rsidR="00C45BE9">
        <w:t>, sosial kompetanse, estetisk utfoldelse og masse lek.</w:t>
      </w:r>
    </w:p>
    <w:p w14:paraId="3F233B85" w14:textId="681A23A5" w:rsidR="00C45BE9" w:rsidRDefault="00093D5D">
      <w:r>
        <w:t>Annenhver mandag vil vi låne gymsalen på skolen, dette gir en god mulighet for å fremme bevegelsesglede og utforsking av nærmiljøet.</w:t>
      </w:r>
      <w:r>
        <w:br/>
      </w:r>
      <w:r w:rsidR="00CC67DD">
        <w:br/>
      </w:r>
      <w:r w:rsidR="00C45BE9">
        <w:t xml:space="preserve">Januar er ofte preget av snø og kaldere vær, så sammen skal vi også utforske hva vinteren har å by på. Det er viktig at barna har gode klær slik at vi kan være ute når været og gradene tillater det. </w:t>
      </w:r>
    </w:p>
    <w:p w14:paraId="7F88E79A" w14:textId="63BFD93F" w:rsidR="00502A81" w:rsidRDefault="00502A81">
      <w:r>
        <w:t xml:space="preserve">Vi på lille my ønsker </w:t>
      </w:r>
      <w:r w:rsidR="00C45BE9">
        <w:t>ett riktig godt nytt år.</w:t>
      </w:r>
    </w:p>
    <w:p w14:paraId="385C2E12" w14:textId="43603A23" w:rsidR="00502A81" w:rsidRDefault="00502A81"/>
    <w:p w14:paraId="5DA32322" w14:textId="5687C80F" w:rsidR="00502A81" w:rsidRDefault="00502A81"/>
    <w:p w14:paraId="3212D931" w14:textId="1822FC4D" w:rsidR="00502A81" w:rsidRDefault="00502A81"/>
    <w:p w14:paraId="1135E51A" w14:textId="77777777" w:rsidR="00502A81" w:rsidRPr="00502A81" w:rsidRDefault="00502A81"/>
    <w:p w14:paraId="05F39A39" w14:textId="7E11F884" w:rsidR="002970D9" w:rsidRDefault="002970D9" w:rsidP="002970D9">
      <w:pPr>
        <w:overflowPunct w:val="0"/>
        <w:autoSpaceDE w:val="0"/>
        <w:autoSpaceDN w:val="0"/>
        <w:adjustRightInd w:val="0"/>
        <w:textAlignment w:val="baseline"/>
        <w:rPr>
          <w:rFonts w:ascii="Copperplate Gothic Bold" w:eastAsia="Times New Roman" w:hAnsi="Copperplate Gothic Bold" w:cstheme="minorHAnsi"/>
          <w:b/>
          <w:color w:val="00B050"/>
          <w:sz w:val="32"/>
          <w:szCs w:val="20"/>
          <w:lang w:eastAsia="nb-NO"/>
        </w:rPr>
      </w:pPr>
    </w:p>
    <w:p w14:paraId="585C5A06" w14:textId="6E91B9C9" w:rsidR="00756107" w:rsidRDefault="00756107" w:rsidP="00756107">
      <w:pPr>
        <w:overflowPunct w:val="0"/>
        <w:autoSpaceDE w:val="0"/>
        <w:autoSpaceDN w:val="0"/>
        <w:adjustRightInd w:val="0"/>
        <w:textAlignment w:val="baseline"/>
        <w:rPr>
          <w:rFonts w:eastAsia="Times New Roman" w:cstheme="minorHAnsi"/>
          <w:b/>
          <w:color w:val="00B050"/>
          <w:sz w:val="24"/>
          <w:szCs w:val="20"/>
          <w:lang w:eastAsia="nb-NO"/>
        </w:rPr>
      </w:pPr>
    </w:p>
    <w:tbl>
      <w:tblPr>
        <w:tblStyle w:val="Tabellrutenett"/>
        <w:tblpPr w:leftFromText="141" w:rightFromText="141" w:vertAnchor="page" w:horzAnchor="margin" w:tblpY="2452"/>
        <w:tblW w:w="0" w:type="auto"/>
        <w:tblLook w:val="04A0" w:firstRow="1" w:lastRow="0" w:firstColumn="1" w:lastColumn="0" w:noHBand="0" w:noVBand="1"/>
      </w:tblPr>
      <w:tblGrid>
        <w:gridCol w:w="13992"/>
      </w:tblGrid>
      <w:tr w:rsidR="003A5B18" w:rsidRPr="0012641D" w14:paraId="43FCF8EA" w14:textId="77777777" w:rsidTr="002970D9">
        <w:trPr>
          <w:trHeight w:val="1266"/>
        </w:trPr>
        <w:tc>
          <w:tcPr>
            <w:tcW w:w="13992" w:type="dxa"/>
          </w:tcPr>
          <w:p w14:paraId="4E2A3340" w14:textId="6450A405" w:rsidR="003A5B18" w:rsidRPr="0012641D" w:rsidRDefault="002970D9" w:rsidP="003A5B18">
            <w:pPr>
              <w:overflowPunct w:val="0"/>
              <w:autoSpaceDE w:val="0"/>
              <w:autoSpaceDN w:val="0"/>
              <w:adjustRightInd w:val="0"/>
              <w:textAlignment w:val="baseline"/>
              <w:rPr>
                <w:rFonts w:ascii="Comic Sans MS" w:eastAsia="Times New Roman" w:hAnsi="Comic Sans MS" w:cs="Times New Roman"/>
                <w:sz w:val="24"/>
                <w:szCs w:val="20"/>
                <w:lang w:eastAsia="nb-NO"/>
              </w:rPr>
            </w:pPr>
            <w:r>
              <w:rPr>
                <w:rFonts w:ascii="Comic Sans MS" w:eastAsia="Times New Roman" w:hAnsi="Comic Sans MS" w:cs="Times New Roman"/>
                <w:sz w:val="24"/>
                <w:szCs w:val="20"/>
                <w:lang w:eastAsia="nb-NO"/>
              </w:rPr>
              <w:lastRenderedPageBreak/>
              <w:t>Bidra til at språklig mangfold blir en berikelse for hele barnegruppen.</w:t>
            </w:r>
            <w:bookmarkStart w:id="0" w:name="_GoBack"/>
            <w:bookmarkEnd w:id="0"/>
          </w:p>
        </w:tc>
      </w:tr>
    </w:tbl>
    <w:p w14:paraId="6B23EE27" w14:textId="67914FCD" w:rsidR="002970D9" w:rsidRDefault="002970D9"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heme="minorHAnsi"/>
          <w:b/>
          <w:color w:val="00B050"/>
          <w:sz w:val="32"/>
          <w:szCs w:val="20"/>
          <w:lang w:eastAsia="nb-NO"/>
        </w:rPr>
        <w:t>Rammeplan:</w:t>
      </w:r>
    </w:p>
    <w:p w14:paraId="3280B4D3" w14:textId="0EA5C80A" w:rsidR="002970D9" w:rsidRDefault="002970D9"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08F7E2C1" w14:textId="77777777" w:rsidR="002970D9" w:rsidRPr="00756107" w:rsidRDefault="002970D9"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pPr w:leftFromText="141" w:rightFromText="141" w:vertAnchor="text" w:horzAnchor="margin" w:tblpXSpec="center" w:tblpY="1158"/>
        <w:tblW w:w="15021" w:type="dxa"/>
        <w:tblLook w:val="04A0" w:firstRow="1" w:lastRow="0" w:firstColumn="1" w:lastColumn="0" w:noHBand="0" w:noVBand="1"/>
      </w:tblPr>
      <w:tblGrid>
        <w:gridCol w:w="1978"/>
        <w:gridCol w:w="2061"/>
        <w:gridCol w:w="1968"/>
        <w:gridCol w:w="2122"/>
        <w:gridCol w:w="2111"/>
        <w:gridCol w:w="2210"/>
        <w:gridCol w:w="2571"/>
      </w:tblGrid>
      <w:tr w:rsidR="002970D9" w:rsidRPr="0012641D" w14:paraId="42C9E9C3" w14:textId="77777777" w:rsidTr="002970D9">
        <w:trPr>
          <w:trHeight w:val="70"/>
        </w:trPr>
        <w:tc>
          <w:tcPr>
            <w:tcW w:w="1978" w:type="dxa"/>
          </w:tcPr>
          <w:p w14:paraId="14A98D1D"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47975E43"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p>
          <w:p w14:paraId="15080A2F" w14:textId="77777777" w:rsidR="002970D9" w:rsidRPr="007E0D87" w:rsidRDefault="002970D9" w:rsidP="002970D9">
            <w:pPr>
              <w:rPr>
                <w:rFonts w:eastAsia="Times New Roman" w:cstheme="minorHAnsi"/>
                <w:sz w:val="24"/>
                <w:szCs w:val="20"/>
                <w:lang w:eastAsia="nb-NO"/>
              </w:rPr>
            </w:pPr>
            <w:r>
              <w:rPr>
                <w:rFonts w:ascii="Arial" w:hAnsi="Arial" w:cs="Arial"/>
                <w:color w:val="303030"/>
                <w:sz w:val="18"/>
                <w:szCs w:val="27"/>
                <w:shd w:val="clear" w:color="auto" w:fill="FFFFFF"/>
              </w:rPr>
              <w:t>Alle barn skal få god språkstimulering gjennom barnehagehverdagen, og alle barn skal få delta i aktiviteter som fremmer kommunikasjon og en helhetlig språkutvikling.</w:t>
            </w:r>
          </w:p>
        </w:tc>
        <w:tc>
          <w:tcPr>
            <w:tcW w:w="2061" w:type="dxa"/>
          </w:tcPr>
          <w:p w14:paraId="707B5861"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highlight w:val="darkYellow"/>
                <w:lang w:eastAsia="nb-NO"/>
              </w:rPr>
            </w:pPr>
            <w:r w:rsidRPr="007E0D87">
              <w:rPr>
                <w:rFonts w:eastAsia="Times New Roman" w:cstheme="minorHAnsi"/>
                <w:b/>
                <w:sz w:val="24"/>
                <w:szCs w:val="20"/>
                <w:highlight w:val="darkYellow"/>
                <w:lang w:eastAsia="nb-NO"/>
              </w:rPr>
              <w:t>Kropp, bevegelse, mat og helse:</w:t>
            </w:r>
          </w:p>
          <w:p w14:paraId="46FA80FE"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highlight w:val="darkYellow"/>
                <w:lang w:eastAsia="nb-NO"/>
              </w:rPr>
            </w:pPr>
          </w:p>
          <w:p w14:paraId="13335E94" w14:textId="77777777" w:rsidR="002970D9" w:rsidRPr="0012434E" w:rsidRDefault="002970D9" w:rsidP="002970D9">
            <w:pPr>
              <w:rPr>
                <w:rFonts w:eastAsia="Times New Roman" w:cstheme="minorHAnsi"/>
                <w:sz w:val="24"/>
                <w:szCs w:val="20"/>
                <w:highlight w:val="darkYellow"/>
                <w:lang w:eastAsia="nb-NO"/>
              </w:rPr>
            </w:pPr>
            <w:r>
              <w:rPr>
                <w:rFonts w:ascii="Arial" w:hAnsi="Arial" w:cs="Arial"/>
                <w:color w:val="303030"/>
                <w:sz w:val="20"/>
                <w:szCs w:val="27"/>
                <w:shd w:val="clear" w:color="auto" w:fill="FFFFFF"/>
              </w:rPr>
              <w:t>Barnehagen skal være en arena for daglig fysisk aktivitet og fremme barnas bevegelsesglede og motoriske utvikling.</w:t>
            </w:r>
          </w:p>
        </w:tc>
        <w:tc>
          <w:tcPr>
            <w:tcW w:w="1968" w:type="dxa"/>
          </w:tcPr>
          <w:p w14:paraId="34C00020"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44D1937B"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p>
          <w:p w14:paraId="3713B6F1" w14:textId="77777777" w:rsidR="002970D9" w:rsidRPr="003F19ED" w:rsidRDefault="002970D9" w:rsidP="002970D9">
            <w:pPr>
              <w:overflowPunct w:val="0"/>
              <w:autoSpaceDE w:val="0"/>
              <w:autoSpaceDN w:val="0"/>
              <w:adjustRightInd w:val="0"/>
              <w:textAlignment w:val="baseline"/>
              <w:rPr>
                <w:rFonts w:eastAsia="Times New Roman" w:cstheme="minorHAnsi"/>
                <w:bCs/>
                <w:sz w:val="24"/>
                <w:szCs w:val="20"/>
                <w:lang w:eastAsia="nb-NO"/>
              </w:rPr>
            </w:pPr>
            <w:r>
              <w:rPr>
                <w:rFonts w:ascii="Arial" w:hAnsi="Arial" w:cs="Arial"/>
                <w:color w:val="303030"/>
                <w:sz w:val="20"/>
                <w:szCs w:val="27"/>
                <w:shd w:val="clear" w:color="auto" w:fill="FFFFFF"/>
              </w:rPr>
              <w:t>Barnehagen skal legge til rette for samhørighet og kreativitet ved å bidra til at barn får være sammen om å oppleve og skape kunstneriske og kulturelle uttrykk.</w:t>
            </w:r>
          </w:p>
        </w:tc>
        <w:tc>
          <w:tcPr>
            <w:tcW w:w="2122" w:type="dxa"/>
          </w:tcPr>
          <w:p w14:paraId="0A5E0C8D"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highlight w:val="darkMagenta"/>
                <w:lang w:eastAsia="nb-NO"/>
              </w:rPr>
            </w:pPr>
            <w:r w:rsidRPr="007E0D87">
              <w:rPr>
                <w:rFonts w:eastAsia="Times New Roman" w:cstheme="minorHAnsi"/>
                <w:b/>
                <w:sz w:val="24"/>
                <w:szCs w:val="20"/>
                <w:highlight w:val="darkMagenta"/>
                <w:lang w:eastAsia="nb-NO"/>
              </w:rPr>
              <w:t>Natur, miljø og teknologi:</w:t>
            </w:r>
          </w:p>
          <w:p w14:paraId="55143E42"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highlight w:val="darkMagenta"/>
                <w:lang w:eastAsia="nb-NO"/>
              </w:rPr>
            </w:pPr>
          </w:p>
          <w:p w14:paraId="04A55D4C" w14:textId="77777777" w:rsidR="002970D9" w:rsidRPr="007E0D87" w:rsidRDefault="002970D9" w:rsidP="002970D9">
            <w:pPr>
              <w:shd w:val="clear" w:color="auto" w:fill="FFFFFF"/>
              <w:spacing w:before="48" w:after="100" w:afterAutospacing="1"/>
              <w:rPr>
                <w:rFonts w:eastAsia="Times New Roman" w:cstheme="minorHAnsi"/>
                <w:sz w:val="24"/>
                <w:szCs w:val="20"/>
                <w:highlight w:val="darkMagenta"/>
                <w:lang w:eastAsia="nb-NO"/>
              </w:rPr>
            </w:pPr>
            <w:r>
              <w:rPr>
                <w:rFonts w:ascii="Arial" w:eastAsia="Times New Roman" w:hAnsi="Arial" w:cs="Arial"/>
                <w:color w:val="303030"/>
                <w:sz w:val="20"/>
                <w:szCs w:val="27"/>
                <w:lang w:eastAsia="nb-NO"/>
              </w:rPr>
              <w:t>Få gode opplevelser med friluftsliv året rundt.</w:t>
            </w:r>
          </w:p>
        </w:tc>
        <w:tc>
          <w:tcPr>
            <w:tcW w:w="2111" w:type="dxa"/>
          </w:tcPr>
          <w:p w14:paraId="56F8CEA0"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221BBBCD"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p>
          <w:p w14:paraId="1D005BA0"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r>
              <w:rPr>
                <w:rFonts w:ascii="Arial" w:hAnsi="Arial" w:cs="Arial"/>
                <w:color w:val="303030"/>
                <w:sz w:val="20"/>
                <w:szCs w:val="27"/>
                <w:shd w:val="clear" w:color="auto" w:fill="FFFFFF"/>
              </w:rPr>
              <w:t>Barna skal oppleve lek med sammenligning, former og mønster.</w:t>
            </w:r>
          </w:p>
        </w:tc>
        <w:tc>
          <w:tcPr>
            <w:tcW w:w="2210" w:type="dxa"/>
          </w:tcPr>
          <w:p w14:paraId="31C7CCC9"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highlight w:val="yellow"/>
                <w:lang w:eastAsia="nb-NO"/>
              </w:rPr>
            </w:pPr>
            <w:r w:rsidRPr="007E0D87">
              <w:rPr>
                <w:rFonts w:eastAsia="Times New Roman" w:cstheme="minorHAnsi"/>
                <w:b/>
                <w:sz w:val="24"/>
                <w:szCs w:val="20"/>
                <w:highlight w:val="yellow"/>
                <w:lang w:eastAsia="nb-NO"/>
              </w:rPr>
              <w:t>Etikk, religion og filosofi:</w:t>
            </w:r>
          </w:p>
          <w:p w14:paraId="590815AE"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highlight w:val="yellow"/>
                <w:lang w:eastAsia="nb-NO"/>
              </w:rPr>
            </w:pPr>
          </w:p>
          <w:p w14:paraId="2634AC2C" w14:textId="77777777" w:rsidR="002970D9" w:rsidRPr="00335F6D" w:rsidRDefault="002970D9" w:rsidP="002970D9">
            <w:pPr>
              <w:rPr>
                <w:rFonts w:ascii="Arial" w:eastAsia="Times New Roman" w:hAnsi="Arial" w:cs="Arial"/>
                <w:sz w:val="20"/>
                <w:szCs w:val="20"/>
                <w:lang w:eastAsia="nb-NO"/>
              </w:rPr>
            </w:pPr>
            <w:r w:rsidRPr="00335F6D">
              <w:rPr>
                <w:rFonts w:ascii="Arial" w:eastAsia="Times New Roman" w:hAnsi="Arial" w:cs="Arial"/>
                <w:sz w:val="20"/>
                <w:szCs w:val="20"/>
                <w:lang w:eastAsia="nb-NO"/>
              </w:rPr>
              <w:t>Utvikle interesse og respekt for hverandre og forstå verdien av likheter og ulikheter</w:t>
            </w:r>
            <w:r>
              <w:rPr>
                <w:rFonts w:ascii="Arial" w:eastAsia="Times New Roman" w:hAnsi="Arial" w:cs="Arial"/>
                <w:sz w:val="20"/>
                <w:szCs w:val="20"/>
                <w:lang w:eastAsia="nb-NO"/>
              </w:rPr>
              <w:t>.</w:t>
            </w:r>
          </w:p>
          <w:p w14:paraId="4DBDE668" w14:textId="77777777" w:rsidR="002970D9" w:rsidRPr="007E0D87" w:rsidRDefault="002970D9" w:rsidP="002970D9">
            <w:pPr>
              <w:rPr>
                <w:rFonts w:eastAsia="Times New Roman" w:cstheme="minorHAnsi"/>
                <w:sz w:val="24"/>
                <w:szCs w:val="20"/>
                <w:lang w:eastAsia="nb-NO"/>
              </w:rPr>
            </w:pPr>
          </w:p>
        </w:tc>
        <w:tc>
          <w:tcPr>
            <w:tcW w:w="2571" w:type="dxa"/>
          </w:tcPr>
          <w:p w14:paraId="093CF622"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02BB1B5F" w14:textId="77777777" w:rsidR="002970D9" w:rsidRPr="007E0D87" w:rsidRDefault="002970D9" w:rsidP="002970D9">
            <w:pPr>
              <w:overflowPunct w:val="0"/>
              <w:autoSpaceDE w:val="0"/>
              <w:autoSpaceDN w:val="0"/>
              <w:adjustRightInd w:val="0"/>
              <w:textAlignment w:val="baseline"/>
              <w:rPr>
                <w:rFonts w:eastAsia="Times New Roman" w:cstheme="minorHAnsi"/>
                <w:b/>
                <w:sz w:val="24"/>
                <w:szCs w:val="20"/>
                <w:lang w:eastAsia="nb-NO"/>
              </w:rPr>
            </w:pPr>
          </w:p>
          <w:p w14:paraId="5F15B4A5" w14:textId="77777777" w:rsidR="002970D9" w:rsidRPr="004C7953" w:rsidRDefault="002970D9" w:rsidP="002970D9">
            <w:pPr>
              <w:shd w:val="clear" w:color="auto" w:fill="FFFFFF"/>
              <w:spacing w:before="48" w:after="100" w:afterAutospacing="1"/>
              <w:rPr>
                <w:rFonts w:ascii="Arial" w:eastAsia="Times New Roman" w:hAnsi="Arial" w:cs="Arial"/>
                <w:color w:val="303030"/>
                <w:sz w:val="20"/>
                <w:szCs w:val="27"/>
                <w:lang w:eastAsia="nb-NO"/>
              </w:rPr>
            </w:pPr>
            <w:r>
              <w:rPr>
                <w:rFonts w:ascii="Arial" w:eastAsia="Times New Roman" w:hAnsi="Arial" w:cs="Arial"/>
                <w:color w:val="303030"/>
                <w:sz w:val="20"/>
                <w:szCs w:val="27"/>
                <w:lang w:eastAsia="nb-NO"/>
              </w:rPr>
              <w:t>Erfare at alle får utfordringer og like muligheter til deltagelse.</w:t>
            </w:r>
          </w:p>
          <w:p w14:paraId="5EC0136E"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p>
          <w:p w14:paraId="09B64C9D"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p>
          <w:p w14:paraId="31A5DADC" w14:textId="77777777" w:rsidR="002970D9" w:rsidRPr="007E0D87" w:rsidRDefault="002970D9" w:rsidP="002970D9">
            <w:pPr>
              <w:overflowPunct w:val="0"/>
              <w:autoSpaceDE w:val="0"/>
              <w:autoSpaceDN w:val="0"/>
              <w:adjustRightInd w:val="0"/>
              <w:textAlignment w:val="baseline"/>
              <w:rPr>
                <w:rFonts w:eastAsia="Times New Roman" w:cstheme="minorHAnsi"/>
                <w:sz w:val="24"/>
                <w:szCs w:val="20"/>
                <w:lang w:eastAsia="nb-NO"/>
              </w:rPr>
            </w:pPr>
          </w:p>
        </w:tc>
      </w:tr>
    </w:tbl>
    <w:p w14:paraId="349EB8D6" w14:textId="77777777" w:rsidR="002970D9" w:rsidRDefault="002970D9" w:rsidP="002970D9">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4CBA5C30" w14:textId="77777777" w:rsidR="002970D9" w:rsidRPr="00AB06D9" w:rsidRDefault="002970D9">
      <w:pPr>
        <w:rPr>
          <w:b/>
          <w:sz w:val="24"/>
          <w:szCs w:val="24"/>
        </w:rPr>
      </w:pPr>
    </w:p>
    <w:sectPr w:rsidR="002970D9" w:rsidRPr="00AB06D9" w:rsidSect="00BC00C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11A946CC"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AE10FC">
      <w:rPr>
        <w:color w:val="FF0000"/>
        <w:sz w:val="32"/>
        <w:szCs w:val="32"/>
      </w:rPr>
      <w:t>lille my</w:t>
    </w:r>
    <w:r>
      <w:rPr>
        <w:color w:val="FF0000"/>
        <w:sz w:val="32"/>
        <w:szCs w:val="32"/>
      </w:rPr>
      <w:t xml:space="preserve"> – </w:t>
    </w:r>
    <w:r w:rsidR="009F2F34">
      <w:rPr>
        <w:color w:val="FF0000"/>
        <w:sz w:val="32"/>
        <w:szCs w:val="32"/>
      </w:rPr>
      <w:t xml:space="preserve">Januar </w:t>
    </w:r>
    <w:r w:rsidR="00550847">
      <w:rPr>
        <w:color w:val="FF0000"/>
        <w:sz w:val="32"/>
        <w:szCs w:val="32"/>
      </w:rPr>
      <w:t>202</w:t>
    </w:r>
    <w:r w:rsidR="009F2F34">
      <w:rPr>
        <w:color w:val="FF0000"/>
        <w:sz w:val="32"/>
        <w:szCs w:val="32"/>
      </w:rPr>
      <w:t>5</w:t>
    </w:r>
  </w:p>
  <w:p w14:paraId="1C4869AF" w14:textId="387EBBA8"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9F2F34">
      <w:rPr>
        <w:sz w:val="28"/>
        <w:szCs w:val="28"/>
      </w:rPr>
      <w:t>Eventyr</w:t>
    </w:r>
  </w:p>
  <w:p w14:paraId="210B11D4" w14:textId="3B850BDE" w:rsidR="00E56640" w:rsidRPr="006366C0" w:rsidRDefault="00E56640" w:rsidP="00E56640">
    <w:pPr>
      <w:pStyle w:val="Topptekst"/>
      <w:rPr>
        <w:sz w:val="28"/>
        <w:szCs w:val="28"/>
      </w:rPr>
    </w:pPr>
    <w:r w:rsidRPr="006366C0">
      <w:rPr>
        <w:sz w:val="28"/>
        <w:szCs w:val="28"/>
      </w:rPr>
      <w:t xml:space="preserve">Mål: </w:t>
    </w:r>
    <w:r w:rsidR="002970D9">
      <w:rPr>
        <w:sz w:val="28"/>
        <w:szCs w:val="28"/>
      </w:rPr>
      <w:t>Bli kjent med bukkene bruse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7D2"/>
    <w:multiLevelType w:val="hybridMultilevel"/>
    <w:tmpl w:val="EF6A6A7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EC26B0F"/>
    <w:multiLevelType w:val="multilevel"/>
    <w:tmpl w:val="FA6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5B372D"/>
    <w:multiLevelType w:val="multilevel"/>
    <w:tmpl w:val="F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93D5D"/>
    <w:rsid w:val="000C63C3"/>
    <w:rsid w:val="00107DC5"/>
    <w:rsid w:val="0011319B"/>
    <w:rsid w:val="0012345A"/>
    <w:rsid w:val="0012434E"/>
    <w:rsid w:val="001C660B"/>
    <w:rsid w:val="001D2C76"/>
    <w:rsid w:val="0022723D"/>
    <w:rsid w:val="00233812"/>
    <w:rsid w:val="002644B9"/>
    <w:rsid w:val="0026629A"/>
    <w:rsid w:val="00281BD3"/>
    <w:rsid w:val="002934A7"/>
    <w:rsid w:val="002970D9"/>
    <w:rsid w:val="002B420C"/>
    <w:rsid w:val="002D216D"/>
    <w:rsid w:val="002E01E3"/>
    <w:rsid w:val="002E74F9"/>
    <w:rsid w:val="002F2250"/>
    <w:rsid w:val="00312F69"/>
    <w:rsid w:val="00317625"/>
    <w:rsid w:val="00335F6D"/>
    <w:rsid w:val="0039412A"/>
    <w:rsid w:val="003A5B18"/>
    <w:rsid w:val="003A5D5E"/>
    <w:rsid w:val="003A6E98"/>
    <w:rsid w:val="003E5C75"/>
    <w:rsid w:val="003F19ED"/>
    <w:rsid w:val="00401E93"/>
    <w:rsid w:val="00424D2A"/>
    <w:rsid w:val="00426E8D"/>
    <w:rsid w:val="00447397"/>
    <w:rsid w:val="00475563"/>
    <w:rsid w:val="004A7C9D"/>
    <w:rsid w:val="004C6FFB"/>
    <w:rsid w:val="004C7953"/>
    <w:rsid w:val="004E21C1"/>
    <w:rsid w:val="004F41AE"/>
    <w:rsid w:val="004F6997"/>
    <w:rsid w:val="00502A81"/>
    <w:rsid w:val="0054218C"/>
    <w:rsid w:val="0054676F"/>
    <w:rsid w:val="00550847"/>
    <w:rsid w:val="00556A17"/>
    <w:rsid w:val="0058212B"/>
    <w:rsid w:val="00587002"/>
    <w:rsid w:val="00592429"/>
    <w:rsid w:val="005B5F0F"/>
    <w:rsid w:val="005D01E5"/>
    <w:rsid w:val="006366C0"/>
    <w:rsid w:val="006479A2"/>
    <w:rsid w:val="00684FAF"/>
    <w:rsid w:val="00687EA3"/>
    <w:rsid w:val="006B0BBF"/>
    <w:rsid w:val="00701ACC"/>
    <w:rsid w:val="00707EB4"/>
    <w:rsid w:val="00737E5D"/>
    <w:rsid w:val="007471EB"/>
    <w:rsid w:val="00756107"/>
    <w:rsid w:val="00771C3C"/>
    <w:rsid w:val="007721AA"/>
    <w:rsid w:val="007E0D87"/>
    <w:rsid w:val="00817338"/>
    <w:rsid w:val="00826216"/>
    <w:rsid w:val="008C1AD5"/>
    <w:rsid w:val="008D7582"/>
    <w:rsid w:val="008E247E"/>
    <w:rsid w:val="008F2918"/>
    <w:rsid w:val="00974E00"/>
    <w:rsid w:val="00975BE7"/>
    <w:rsid w:val="00980277"/>
    <w:rsid w:val="009943F6"/>
    <w:rsid w:val="009A1922"/>
    <w:rsid w:val="009B0578"/>
    <w:rsid w:val="009D4F69"/>
    <w:rsid w:val="009D5986"/>
    <w:rsid w:val="009F2F34"/>
    <w:rsid w:val="00A103F5"/>
    <w:rsid w:val="00A14A09"/>
    <w:rsid w:val="00A27A42"/>
    <w:rsid w:val="00A31EE3"/>
    <w:rsid w:val="00A5082E"/>
    <w:rsid w:val="00A52DEC"/>
    <w:rsid w:val="00A828EB"/>
    <w:rsid w:val="00AB06D9"/>
    <w:rsid w:val="00AE10FC"/>
    <w:rsid w:val="00B32BF2"/>
    <w:rsid w:val="00B530FD"/>
    <w:rsid w:val="00B756E3"/>
    <w:rsid w:val="00BB1B75"/>
    <w:rsid w:val="00BB4017"/>
    <w:rsid w:val="00BC00CE"/>
    <w:rsid w:val="00BF01B9"/>
    <w:rsid w:val="00C24868"/>
    <w:rsid w:val="00C45BE9"/>
    <w:rsid w:val="00C57982"/>
    <w:rsid w:val="00C839D4"/>
    <w:rsid w:val="00C86D51"/>
    <w:rsid w:val="00C90BC2"/>
    <w:rsid w:val="00CB4C74"/>
    <w:rsid w:val="00CC67DD"/>
    <w:rsid w:val="00CE23A8"/>
    <w:rsid w:val="00CF5036"/>
    <w:rsid w:val="00D03897"/>
    <w:rsid w:val="00D171DA"/>
    <w:rsid w:val="00D32C29"/>
    <w:rsid w:val="00D72BBD"/>
    <w:rsid w:val="00DA7461"/>
    <w:rsid w:val="00DA7AD3"/>
    <w:rsid w:val="00DB5D32"/>
    <w:rsid w:val="00DC17FA"/>
    <w:rsid w:val="00DF2680"/>
    <w:rsid w:val="00E37884"/>
    <w:rsid w:val="00E50CCD"/>
    <w:rsid w:val="00E56640"/>
    <w:rsid w:val="00E619F2"/>
    <w:rsid w:val="00E63053"/>
    <w:rsid w:val="00E65930"/>
    <w:rsid w:val="00E7588A"/>
    <w:rsid w:val="00EA17FF"/>
    <w:rsid w:val="00ED21D5"/>
    <w:rsid w:val="00EE779E"/>
    <w:rsid w:val="00EF40C2"/>
    <w:rsid w:val="00F079A8"/>
    <w:rsid w:val="00F367AD"/>
    <w:rsid w:val="00F40837"/>
    <w:rsid w:val="00F65F4E"/>
    <w:rsid w:val="00F835E6"/>
    <w:rsid w:val="00F84E9B"/>
    <w:rsid w:val="00FB42E6"/>
    <w:rsid w:val="00FB4893"/>
    <w:rsid w:val="00FD1AD5"/>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 w:type="paragraph" w:styleId="NormalWeb">
    <w:name w:val="Normal (Web)"/>
    <w:basedOn w:val="Normal"/>
    <w:uiPriority w:val="99"/>
    <w:semiHidden/>
    <w:unhideWhenUsed/>
    <w:rsid w:val="003F19E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263295911">
      <w:bodyDiv w:val="1"/>
      <w:marLeft w:val="0"/>
      <w:marRight w:val="0"/>
      <w:marTop w:val="0"/>
      <w:marBottom w:val="0"/>
      <w:divBdr>
        <w:top w:val="none" w:sz="0" w:space="0" w:color="auto"/>
        <w:left w:val="none" w:sz="0" w:space="0" w:color="auto"/>
        <w:bottom w:val="none" w:sz="0" w:space="0" w:color="auto"/>
        <w:right w:val="none" w:sz="0" w:space="0" w:color="auto"/>
      </w:divBdr>
    </w:div>
    <w:div w:id="1435252071">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D177-26A2-4493-8B29-C8F04D11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353</Words>
  <Characters>1873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8</cp:revision>
  <cp:lastPrinted>2024-12-03T08:58:00Z</cp:lastPrinted>
  <dcterms:created xsi:type="dcterms:W3CDTF">2024-12-03T07:55:00Z</dcterms:created>
  <dcterms:modified xsi:type="dcterms:W3CDTF">2025-01-02T16:53:00Z</dcterms:modified>
</cp:coreProperties>
</file>