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EB35E" w14:textId="7CCE4DE5" w:rsidR="00C754BB" w:rsidRPr="00C754BB" w:rsidRDefault="00A92F40" w:rsidP="00C754BB">
      <w:pPr>
        <w:jc w:val="center"/>
        <w:rPr>
          <w:rFonts w:ascii="Comic Sans MS" w:hAnsi="Comic Sans MS"/>
          <w:b/>
          <w:bCs/>
          <w:sz w:val="28"/>
          <w:szCs w:val="28"/>
        </w:rPr>
      </w:pPr>
      <w:r>
        <w:rPr>
          <w:rFonts w:ascii="Comic Sans MS" w:hAnsi="Comic Sans MS"/>
          <w:b/>
          <w:bCs/>
          <w:sz w:val="28"/>
          <w:szCs w:val="28"/>
        </w:rPr>
        <w:t>M</w:t>
      </w:r>
      <w:r w:rsidR="00C754BB" w:rsidRPr="00C754BB">
        <w:rPr>
          <w:rFonts w:ascii="Comic Sans MS" w:hAnsi="Comic Sans MS"/>
          <w:b/>
          <w:bCs/>
          <w:sz w:val="28"/>
          <w:szCs w:val="28"/>
        </w:rPr>
        <w:t>ANGFOLD I FAMILIER</w:t>
      </w:r>
    </w:p>
    <w:p w14:paraId="53DA9119" w14:textId="77777777" w:rsidR="0025592F" w:rsidRDefault="00C754BB" w:rsidP="0025592F">
      <w:pPr>
        <w:rPr>
          <w:rFonts w:ascii="Comic Sans MS" w:hAnsi="Comic Sans MS"/>
        </w:rPr>
      </w:pPr>
      <w:r w:rsidRPr="00C754BB">
        <w:rPr>
          <w:rFonts w:ascii="Comic Sans MS" w:hAnsi="Comic Sans MS"/>
        </w:rPr>
        <w:t xml:space="preserve">I januar startet vi opp med </w:t>
      </w:r>
      <w:proofErr w:type="spellStart"/>
      <w:r w:rsidRPr="00C754BB">
        <w:rPr>
          <w:rFonts w:ascii="Comic Sans MS" w:hAnsi="Comic Sans MS"/>
        </w:rPr>
        <w:t>familietema</w:t>
      </w:r>
      <w:proofErr w:type="spellEnd"/>
      <w:r w:rsidRPr="00C754BB">
        <w:rPr>
          <w:rFonts w:ascii="Comic Sans MS" w:hAnsi="Comic Sans MS"/>
        </w:rPr>
        <w:t>. Vi ønsket at barna skulle bli kjent med sin egen familie og de andre barnas familier. Vi ville vise at ikke alle familier er like og at barna skulle få en forståelse av at vi er både like og ulike og at forskjellene mellom oss ikke gjør oss mindre verdt.</w:t>
      </w:r>
    </w:p>
    <w:p w14:paraId="66210F1F" w14:textId="38489721" w:rsidR="00C754BB" w:rsidRPr="00C754BB" w:rsidRDefault="00A92F40" w:rsidP="0025592F">
      <w:pPr>
        <w:jc w:val="center"/>
        <w:rPr>
          <w:rFonts w:ascii="Comic Sans MS" w:hAnsi="Comic Sans MS"/>
        </w:rPr>
      </w:pPr>
      <w:r>
        <w:rPr>
          <w:noProof/>
        </w:rPr>
        <w:drawing>
          <wp:inline distT="0" distB="0" distL="0" distR="0" wp14:anchorId="02F133D3" wp14:editId="014BD9F7">
            <wp:extent cx="3052616" cy="1717327"/>
            <wp:effectExtent l="953"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099322" cy="1743602"/>
                    </a:xfrm>
                    <a:prstGeom prst="rect">
                      <a:avLst/>
                    </a:prstGeom>
                    <a:noFill/>
                    <a:ln>
                      <a:noFill/>
                    </a:ln>
                  </pic:spPr>
                </pic:pic>
              </a:graphicData>
            </a:graphic>
          </wp:inline>
        </w:drawing>
      </w:r>
    </w:p>
    <w:p w14:paraId="1D4E03C9" w14:textId="255193F1" w:rsidR="00C754BB" w:rsidRPr="00C754BB" w:rsidRDefault="00C754BB" w:rsidP="00C754BB">
      <w:pPr>
        <w:jc w:val="center"/>
        <w:rPr>
          <w:rFonts w:ascii="Comic Sans MS" w:hAnsi="Comic Sans MS"/>
        </w:rPr>
      </w:pPr>
    </w:p>
    <w:p w14:paraId="3014737C" w14:textId="3E813C52" w:rsidR="00C754BB" w:rsidRPr="00C754BB" w:rsidRDefault="00C754BB" w:rsidP="00C754BB">
      <w:pPr>
        <w:rPr>
          <w:rFonts w:ascii="Comic Sans MS" w:hAnsi="Comic Sans MS"/>
        </w:rPr>
      </w:pPr>
      <w:r w:rsidRPr="00C754BB">
        <w:rPr>
          <w:rFonts w:ascii="Comic Sans MS" w:hAnsi="Comic Sans MS"/>
        </w:rPr>
        <w:t>«Barnehagen skal synliggjøre et mangfold i familieformer og sørge for at alle barn får sin familie speilet i barnehagen»</w:t>
      </w:r>
      <w:r w:rsidRPr="00C754BB">
        <w:rPr>
          <w:rFonts w:ascii="Comic Sans MS" w:hAnsi="Comic Sans MS"/>
        </w:rPr>
        <w:tab/>
      </w:r>
      <w:r w:rsidR="0025592F">
        <w:rPr>
          <w:rFonts w:ascii="Comic Sans MS" w:hAnsi="Comic Sans MS"/>
        </w:rPr>
        <w:tab/>
      </w:r>
      <w:r w:rsidR="0025592F">
        <w:rPr>
          <w:rFonts w:ascii="Comic Sans MS" w:hAnsi="Comic Sans MS"/>
        </w:rPr>
        <w:tab/>
      </w:r>
      <w:r w:rsidR="0025592F">
        <w:rPr>
          <w:rFonts w:ascii="Comic Sans MS" w:hAnsi="Comic Sans MS"/>
        </w:rPr>
        <w:tab/>
      </w:r>
      <w:r w:rsidR="0025592F">
        <w:rPr>
          <w:rFonts w:ascii="Comic Sans MS" w:hAnsi="Comic Sans MS"/>
        </w:rPr>
        <w:tab/>
      </w:r>
      <w:r w:rsidRPr="0025592F">
        <w:rPr>
          <w:rFonts w:ascii="Comic Sans MS" w:hAnsi="Comic Sans MS"/>
          <w:sz w:val="16"/>
          <w:szCs w:val="16"/>
        </w:rPr>
        <w:t>(Rammeplan for barnehager)</w:t>
      </w:r>
    </w:p>
    <w:p w14:paraId="71284F0B" w14:textId="77777777" w:rsidR="0025592F" w:rsidRDefault="0025592F" w:rsidP="00C754BB">
      <w:pPr>
        <w:rPr>
          <w:rFonts w:ascii="Comic Sans MS" w:hAnsi="Comic Sans MS"/>
        </w:rPr>
      </w:pPr>
    </w:p>
    <w:p w14:paraId="1B9F35F7" w14:textId="7EF3FC70" w:rsidR="00C754BB" w:rsidRDefault="00C754BB" w:rsidP="00C754BB">
      <w:pPr>
        <w:rPr>
          <w:rFonts w:ascii="Comic Sans MS" w:hAnsi="Comic Sans MS"/>
        </w:rPr>
      </w:pPr>
      <w:r>
        <w:rPr>
          <w:rFonts w:ascii="Comic Sans MS" w:hAnsi="Comic Sans MS"/>
        </w:rPr>
        <w:t>Vi snakket mye om at familiene våre er ulike, noen har to søsken, noen har flere, noen har brødre og noen har ei søster. Og hvem vi bor sammen med var vi også innom. Barna har lært seg begreper som familie, mor, far, søsken, slekt. Vi leste bøker om familier også, men det var spesielt boka om «Wilma har to mammaer» som ble mest brukt.</w:t>
      </w:r>
    </w:p>
    <w:p w14:paraId="205E777D" w14:textId="0B6C681A" w:rsidR="00C754BB" w:rsidRDefault="00C754BB" w:rsidP="00C754BB">
      <w:pPr>
        <w:rPr>
          <w:rFonts w:ascii="Comic Sans MS" w:hAnsi="Comic Sans MS"/>
        </w:rPr>
      </w:pPr>
      <w:r>
        <w:rPr>
          <w:rFonts w:ascii="Comic Sans MS" w:hAnsi="Comic Sans MS"/>
        </w:rPr>
        <w:t xml:space="preserve">Her har barna klippet ut figurer som er familien </w:t>
      </w:r>
      <w:r w:rsidR="00BB65CD">
        <w:rPr>
          <w:rFonts w:ascii="Comic Sans MS" w:hAnsi="Comic Sans MS"/>
        </w:rPr>
        <w:t>sine</w:t>
      </w:r>
      <w:r>
        <w:rPr>
          <w:rFonts w:ascii="Comic Sans MS" w:hAnsi="Comic Sans MS"/>
        </w:rPr>
        <w:t>:</w:t>
      </w:r>
    </w:p>
    <w:p w14:paraId="57EDFBAB" w14:textId="1EE31570" w:rsidR="00C754BB" w:rsidRDefault="00C754BB" w:rsidP="00C754BB">
      <w:pPr>
        <w:rPr>
          <w:rFonts w:ascii="Comic Sans MS" w:hAnsi="Comic Sans MS"/>
        </w:rPr>
      </w:pPr>
      <w:r>
        <w:rPr>
          <w:noProof/>
        </w:rPr>
        <w:drawing>
          <wp:inline distT="0" distB="0" distL="0" distR="0" wp14:anchorId="1AC1CE1E" wp14:editId="58B6B110">
            <wp:extent cx="2371725" cy="1334274"/>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6898" cy="1342810"/>
                    </a:xfrm>
                    <a:prstGeom prst="rect">
                      <a:avLst/>
                    </a:prstGeom>
                    <a:noFill/>
                    <a:ln>
                      <a:noFill/>
                    </a:ln>
                  </pic:spPr>
                </pic:pic>
              </a:graphicData>
            </a:graphic>
          </wp:inline>
        </w:drawing>
      </w:r>
      <w:r>
        <w:rPr>
          <w:rFonts w:ascii="Comic Sans MS" w:hAnsi="Comic Sans MS"/>
        </w:rPr>
        <w:t xml:space="preserve">  </w:t>
      </w:r>
      <w:r w:rsidR="0025592F">
        <w:rPr>
          <w:noProof/>
        </w:rPr>
        <w:t xml:space="preserve">                      </w:t>
      </w:r>
      <w:r>
        <w:rPr>
          <w:noProof/>
        </w:rPr>
        <w:drawing>
          <wp:inline distT="0" distB="0" distL="0" distR="0" wp14:anchorId="4960F65D" wp14:editId="554DF63B">
            <wp:extent cx="2390775" cy="1344991"/>
            <wp:effectExtent l="0" t="0" r="0" b="762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7843" cy="1360219"/>
                    </a:xfrm>
                    <a:prstGeom prst="rect">
                      <a:avLst/>
                    </a:prstGeom>
                    <a:noFill/>
                    <a:ln>
                      <a:noFill/>
                    </a:ln>
                  </pic:spPr>
                </pic:pic>
              </a:graphicData>
            </a:graphic>
          </wp:inline>
        </w:drawing>
      </w:r>
    </w:p>
    <w:p w14:paraId="25D6245E" w14:textId="77777777" w:rsidR="0025592F" w:rsidRDefault="0025592F" w:rsidP="00BB65CD">
      <w:pPr>
        <w:rPr>
          <w:rFonts w:ascii="Comic Sans MS" w:hAnsi="Comic Sans MS"/>
        </w:rPr>
      </w:pPr>
    </w:p>
    <w:p w14:paraId="177A7427" w14:textId="77777777" w:rsidR="0025592F" w:rsidRDefault="0025592F" w:rsidP="00BB65CD">
      <w:pPr>
        <w:rPr>
          <w:rFonts w:ascii="Comic Sans MS" w:hAnsi="Comic Sans MS"/>
        </w:rPr>
      </w:pPr>
    </w:p>
    <w:p w14:paraId="235EA6E2" w14:textId="6F25D32A" w:rsidR="00C754BB" w:rsidRDefault="00C754BB" w:rsidP="00BB65CD">
      <w:pPr>
        <w:rPr>
          <w:rFonts w:ascii="Comic Sans MS" w:hAnsi="Comic Sans MS"/>
        </w:rPr>
      </w:pPr>
      <w:r>
        <w:rPr>
          <w:rFonts w:ascii="Comic Sans MS" w:hAnsi="Comic Sans MS"/>
        </w:rPr>
        <w:t xml:space="preserve">Barna </w:t>
      </w:r>
      <w:r w:rsidR="00BB65CD">
        <w:rPr>
          <w:rFonts w:ascii="Comic Sans MS" w:hAnsi="Comic Sans MS"/>
        </w:rPr>
        <w:t>har også laget sine egne slektstrær, fra seg selv og opp til besteforeldre:</w:t>
      </w:r>
    </w:p>
    <w:p w14:paraId="5DC00F9E" w14:textId="3B0A2BD1" w:rsidR="00BB65CD" w:rsidRDefault="00BB65CD" w:rsidP="00BB65CD">
      <w:pPr>
        <w:jc w:val="center"/>
        <w:rPr>
          <w:rFonts w:ascii="Comic Sans MS" w:hAnsi="Comic Sans MS"/>
        </w:rPr>
      </w:pPr>
      <w:r>
        <w:rPr>
          <w:noProof/>
        </w:rPr>
        <w:lastRenderedPageBreak/>
        <w:drawing>
          <wp:inline distT="0" distB="0" distL="0" distR="0" wp14:anchorId="4CCDBC74" wp14:editId="27D0EBD9">
            <wp:extent cx="2506324" cy="1409995"/>
            <wp:effectExtent l="0" t="4445" r="4445" b="444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572458" cy="1447200"/>
                    </a:xfrm>
                    <a:prstGeom prst="rect">
                      <a:avLst/>
                    </a:prstGeom>
                    <a:noFill/>
                    <a:ln>
                      <a:noFill/>
                    </a:ln>
                  </pic:spPr>
                </pic:pic>
              </a:graphicData>
            </a:graphic>
          </wp:inline>
        </w:drawing>
      </w:r>
      <w:r>
        <w:rPr>
          <w:rFonts w:ascii="Comic Sans MS" w:hAnsi="Comic Sans MS"/>
        </w:rPr>
        <w:t xml:space="preserve">  </w:t>
      </w:r>
      <w:r>
        <w:rPr>
          <w:noProof/>
        </w:rPr>
        <w:t xml:space="preserve">              </w:t>
      </w:r>
      <w:r>
        <w:rPr>
          <w:noProof/>
        </w:rPr>
        <w:drawing>
          <wp:inline distT="0" distB="0" distL="0" distR="0" wp14:anchorId="5C97D687" wp14:editId="1213E28B">
            <wp:extent cx="2490642" cy="1401173"/>
            <wp:effectExtent l="0" t="762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523453" cy="1419632"/>
                    </a:xfrm>
                    <a:prstGeom prst="rect">
                      <a:avLst/>
                    </a:prstGeom>
                    <a:noFill/>
                    <a:ln>
                      <a:noFill/>
                    </a:ln>
                  </pic:spPr>
                </pic:pic>
              </a:graphicData>
            </a:graphic>
          </wp:inline>
        </w:drawing>
      </w:r>
    </w:p>
    <w:tbl>
      <w:tblPr>
        <w:tblpPr w:leftFromText="141" w:rightFromText="141" w:vertAnchor="text" w:horzAnchor="margin" w:tblpXSpec="right"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4"/>
      </w:tblGrid>
      <w:tr w:rsidR="00BB65CD" w14:paraId="0905BEA4" w14:textId="77777777" w:rsidTr="00BB65CD">
        <w:trPr>
          <w:trHeight w:val="2486"/>
        </w:trPr>
        <w:tc>
          <w:tcPr>
            <w:tcW w:w="1944" w:type="dxa"/>
            <w:tcBorders>
              <w:top w:val="nil"/>
              <w:left w:val="nil"/>
              <w:bottom w:val="nil"/>
              <w:right w:val="nil"/>
            </w:tcBorders>
          </w:tcPr>
          <w:p w14:paraId="08E9B65D" w14:textId="77777777" w:rsidR="00BB65CD" w:rsidRDefault="00BB65CD" w:rsidP="00BB65CD">
            <w:pPr>
              <w:rPr>
                <w:rFonts w:ascii="Comic Sans MS" w:hAnsi="Comic Sans MS"/>
              </w:rPr>
            </w:pPr>
            <w:r>
              <w:rPr>
                <w:noProof/>
              </w:rPr>
              <w:drawing>
                <wp:inline distT="0" distB="0" distL="0" distR="0" wp14:anchorId="3C6F5D8A" wp14:editId="5964D9E0">
                  <wp:extent cx="1571125" cy="836477"/>
                  <wp:effectExtent l="5397"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585037" cy="843884"/>
                          </a:xfrm>
                          <a:prstGeom prst="rect">
                            <a:avLst/>
                          </a:prstGeom>
                          <a:noFill/>
                          <a:ln>
                            <a:noFill/>
                          </a:ln>
                        </pic:spPr>
                      </pic:pic>
                    </a:graphicData>
                  </a:graphic>
                </wp:inline>
              </w:drawing>
            </w:r>
          </w:p>
        </w:tc>
      </w:tr>
    </w:tbl>
    <w:p w14:paraId="6C6AEFF0" w14:textId="77777777" w:rsidR="0025592F" w:rsidRDefault="0025592F" w:rsidP="00BB65CD">
      <w:pPr>
        <w:rPr>
          <w:rFonts w:ascii="Comic Sans MS" w:hAnsi="Comic Sans MS"/>
        </w:rPr>
      </w:pPr>
    </w:p>
    <w:p w14:paraId="4D3B7BA9" w14:textId="1FE6983C" w:rsidR="00BB65CD" w:rsidRDefault="00BB65CD" w:rsidP="00BB65CD">
      <w:pPr>
        <w:rPr>
          <w:rFonts w:ascii="Comic Sans MS" w:hAnsi="Comic Sans MS"/>
        </w:rPr>
      </w:pPr>
      <w:bookmarkStart w:id="0" w:name="_GoBack"/>
      <w:bookmarkEnd w:id="0"/>
      <w:r>
        <w:rPr>
          <w:rFonts w:ascii="Comic Sans MS" w:hAnsi="Comic Sans MS"/>
        </w:rPr>
        <w:t xml:space="preserve">Etter hvert utvidet vi familiebegrepet til slekt, om at vi har flere slektninger; tante, onkel, </w:t>
      </w:r>
      <w:proofErr w:type="gramStart"/>
      <w:r>
        <w:rPr>
          <w:rFonts w:ascii="Comic Sans MS" w:hAnsi="Comic Sans MS"/>
        </w:rPr>
        <w:t>søskenbarn,</w:t>
      </w:r>
      <w:proofErr w:type="gramEnd"/>
      <w:r>
        <w:rPr>
          <w:rFonts w:ascii="Comic Sans MS" w:hAnsi="Comic Sans MS"/>
        </w:rPr>
        <w:t xml:space="preserve"> besteforeldre.</w:t>
      </w:r>
    </w:p>
    <w:p w14:paraId="622FCBE0" w14:textId="7E03E0E0" w:rsidR="00BB65CD" w:rsidRDefault="00BB65CD" w:rsidP="00C754BB">
      <w:pPr>
        <w:rPr>
          <w:rFonts w:ascii="Comic Sans MS" w:hAnsi="Comic Sans MS"/>
        </w:rPr>
      </w:pPr>
    </w:p>
    <w:p w14:paraId="0387B656" w14:textId="77777777" w:rsidR="00C754BB" w:rsidRPr="00C754BB" w:rsidRDefault="00C754BB" w:rsidP="00C754BB">
      <w:pPr>
        <w:rPr>
          <w:rFonts w:ascii="Comic Sans MS" w:hAnsi="Comic Sans MS"/>
        </w:rPr>
      </w:pPr>
    </w:p>
    <w:p w14:paraId="57096976" w14:textId="08CC3E7C" w:rsidR="00C754BB" w:rsidRDefault="00BB65CD" w:rsidP="007E5F2C">
      <w:pPr>
        <w:rPr>
          <w:rFonts w:ascii="Comic Sans MS" w:hAnsi="Comic Sans MS"/>
        </w:rPr>
      </w:pPr>
      <w:r>
        <w:rPr>
          <w:rFonts w:ascii="Comic Sans MS" w:hAnsi="Comic Sans MS"/>
        </w:rPr>
        <w:t>I flere samlingsstunder leste vi i boka om hvordan man lager en baby. Til stor interesse og spenning hos barna. De fulgte ivrig med, og vi så rollelek rundt dette i etterkant også.</w:t>
      </w:r>
    </w:p>
    <w:p w14:paraId="1E85C7EE" w14:textId="1585341B" w:rsidR="00BB65CD" w:rsidRPr="00C754BB" w:rsidRDefault="00BB65CD" w:rsidP="007E5F2C">
      <w:pPr>
        <w:rPr>
          <w:rFonts w:ascii="Comic Sans MS" w:hAnsi="Comic Sans MS"/>
        </w:rPr>
      </w:pPr>
      <w:r>
        <w:rPr>
          <w:noProof/>
        </w:rPr>
        <w:drawing>
          <wp:inline distT="0" distB="0" distL="0" distR="0" wp14:anchorId="3E1FCBA0" wp14:editId="7EFB9E8E">
            <wp:extent cx="2793048" cy="1571300"/>
            <wp:effectExtent l="1270" t="0" r="8890" b="889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795125" cy="1572468"/>
                    </a:xfrm>
                    <a:prstGeom prst="rect">
                      <a:avLst/>
                    </a:prstGeom>
                    <a:noFill/>
                    <a:ln>
                      <a:noFill/>
                    </a:ln>
                  </pic:spPr>
                </pic:pic>
              </a:graphicData>
            </a:graphic>
          </wp:inline>
        </w:drawing>
      </w:r>
      <w:r>
        <w:rPr>
          <w:rFonts w:ascii="Comic Sans MS" w:hAnsi="Comic Sans MS"/>
        </w:rPr>
        <w:t xml:space="preserve">   </w:t>
      </w:r>
      <w:r>
        <w:rPr>
          <w:noProof/>
        </w:rPr>
        <w:drawing>
          <wp:inline distT="0" distB="0" distL="0" distR="0" wp14:anchorId="0DE4D9B0" wp14:editId="51A3A826">
            <wp:extent cx="2783334" cy="1565834"/>
            <wp:effectExtent l="0" t="635"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790596" cy="1569919"/>
                    </a:xfrm>
                    <a:prstGeom prst="rect">
                      <a:avLst/>
                    </a:prstGeom>
                    <a:noFill/>
                    <a:ln>
                      <a:noFill/>
                    </a:ln>
                  </pic:spPr>
                </pic:pic>
              </a:graphicData>
            </a:graphic>
          </wp:inline>
        </w:drawing>
      </w:r>
    </w:p>
    <w:p w14:paraId="1F79F1DB" w14:textId="74E58575" w:rsidR="00C754BB" w:rsidRPr="00C754BB" w:rsidRDefault="00BB65CD" w:rsidP="007E5F2C">
      <w:pPr>
        <w:rPr>
          <w:rFonts w:ascii="Comic Sans MS" w:hAnsi="Comic Sans MS"/>
        </w:rPr>
      </w:pPr>
      <w:r>
        <w:rPr>
          <w:rFonts w:ascii="Comic Sans MS" w:hAnsi="Comic Sans MS"/>
        </w:rPr>
        <w:t>Rammeplanen sier: «Barnehagen skal bidra til at barna får kjennskap til menneskets syklus.»</w:t>
      </w:r>
    </w:p>
    <w:p w14:paraId="2196E174" w14:textId="77777777" w:rsidR="0025592F" w:rsidRDefault="0025592F" w:rsidP="0025592F">
      <w:pPr>
        <w:rPr>
          <w:rFonts w:ascii="Comic Sans MS" w:hAnsi="Comic Sans MS"/>
        </w:rPr>
      </w:pPr>
      <w:r>
        <w:rPr>
          <w:rFonts w:ascii="Comic Sans MS" w:hAnsi="Comic Sans MS"/>
        </w:rPr>
        <w:t xml:space="preserve">Vi avsluttet temaet på selveste barnehagedagen. </w:t>
      </w:r>
      <w:r w:rsidRPr="00A92F40">
        <w:rPr>
          <w:rFonts w:ascii="Comic Sans MS" w:hAnsi="Comic Sans MS"/>
        </w:rPr>
        <w:t xml:space="preserve">I år </w:t>
      </w:r>
      <w:r>
        <w:rPr>
          <w:rFonts w:ascii="Comic Sans MS" w:hAnsi="Comic Sans MS"/>
        </w:rPr>
        <w:t>ble den markert</w:t>
      </w:r>
      <w:r w:rsidRPr="00A92F40">
        <w:rPr>
          <w:rFonts w:ascii="Comic Sans MS" w:hAnsi="Comic Sans MS"/>
        </w:rPr>
        <w:t xml:space="preserve"> for å synliggjøre hva tilhørighet betyr</w:t>
      </w:r>
      <w:r>
        <w:rPr>
          <w:rFonts w:ascii="Comic Sans MS" w:hAnsi="Comic Sans MS"/>
        </w:rPr>
        <w:t xml:space="preserve"> med tema «Ulike sammen».</w:t>
      </w:r>
      <w:r w:rsidRPr="00A92F40">
        <w:rPr>
          <w:rFonts w:ascii="Comic Sans MS" w:hAnsi="Comic Sans MS"/>
        </w:rPr>
        <w:t xml:space="preserve"> En av barnehagens viktigste oppgaver er å arbeide for at alle barn opplever å ha tilhørighet og være inkludert i barnehagefellesskapet.</w:t>
      </w:r>
      <w:r>
        <w:rPr>
          <w:rFonts w:ascii="Comic Sans MS" w:hAnsi="Comic Sans MS"/>
        </w:rPr>
        <w:t xml:space="preserve"> Dette gikk jo rett inn i temaet vårt. Derfor bestemte vi oss for </w:t>
      </w:r>
      <w:r>
        <w:rPr>
          <w:rFonts w:ascii="Comic Sans MS" w:hAnsi="Comic Sans MS"/>
        </w:rPr>
        <w:lastRenderedPageBreak/>
        <w:t>å invitere til foreldrekaffe hvor dere foreldre kunne se på det vi har gjort, og barna får en naturlig avslutning på temaet.</w:t>
      </w:r>
    </w:p>
    <w:p w14:paraId="3453E340" w14:textId="77777777" w:rsidR="0025592F" w:rsidRDefault="0025592F" w:rsidP="0025592F">
      <w:pPr>
        <w:jc w:val="center"/>
        <w:rPr>
          <w:rFonts w:ascii="Comic Sans MS" w:hAnsi="Comic Sans MS"/>
        </w:rPr>
      </w:pPr>
      <w:r w:rsidRPr="00C754BB">
        <w:rPr>
          <w:rFonts w:ascii="Comic Sans MS" w:hAnsi="Comic Sans MS"/>
          <w:noProof/>
        </w:rPr>
        <w:drawing>
          <wp:inline distT="0" distB="0" distL="0" distR="0" wp14:anchorId="291564A8" wp14:editId="34C355B4">
            <wp:extent cx="3066218" cy="1724978"/>
            <wp:effectExtent l="3810" t="0" r="5080" b="508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070378" cy="1727318"/>
                    </a:xfrm>
                    <a:prstGeom prst="rect">
                      <a:avLst/>
                    </a:prstGeom>
                    <a:noFill/>
                    <a:ln>
                      <a:noFill/>
                    </a:ln>
                  </pic:spPr>
                </pic:pic>
              </a:graphicData>
            </a:graphic>
          </wp:inline>
        </w:drawing>
      </w:r>
    </w:p>
    <w:p w14:paraId="1141EC5D" w14:textId="77777777" w:rsidR="0025592F" w:rsidRPr="00A92F40" w:rsidRDefault="0025592F" w:rsidP="0025592F">
      <w:pPr>
        <w:rPr>
          <w:rFonts w:ascii="Comic Sans MS" w:hAnsi="Comic Sans MS"/>
        </w:rPr>
      </w:pPr>
      <w:r>
        <w:rPr>
          <w:rFonts w:ascii="Comic Sans MS" w:hAnsi="Comic Sans MS"/>
        </w:rPr>
        <w:t>Disse husene har hengt på veggen i hele vinter og barna har vært stolte av sine egne hus. De har studert de andre og de har snakket sammen om sine familier.</w:t>
      </w:r>
    </w:p>
    <w:p w14:paraId="4C538EA9" w14:textId="77777777" w:rsidR="00C754BB" w:rsidRPr="00C754BB" w:rsidRDefault="00C754BB" w:rsidP="007E5F2C">
      <w:pPr>
        <w:rPr>
          <w:rFonts w:ascii="Comic Sans MS" w:hAnsi="Comic Sans MS"/>
        </w:rPr>
      </w:pPr>
    </w:p>
    <w:sectPr w:rsidR="00C754BB" w:rsidRPr="00C754BB" w:rsidSect="0025592F">
      <w:headerReference w:type="default" r:id="rId15"/>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5614F" w14:textId="77777777" w:rsidR="00C754BB" w:rsidRDefault="00C754BB" w:rsidP="00C754BB">
      <w:pPr>
        <w:spacing w:after="0" w:line="240" w:lineRule="auto"/>
      </w:pPr>
      <w:r>
        <w:separator/>
      </w:r>
    </w:p>
  </w:endnote>
  <w:endnote w:type="continuationSeparator" w:id="0">
    <w:p w14:paraId="58EF2803" w14:textId="77777777" w:rsidR="00C754BB" w:rsidRDefault="00C754BB" w:rsidP="00C7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35FED" w14:textId="77777777" w:rsidR="00C754BB" w:rsidRDefault="00C754BB" w:rsidP="00C754BB">
      <w:pPr>
        <w:spacing w:after="0" w:line="240" w:lineRule="auto"/>
      </w:pPr>
      <w:r>
        <w:separator/>
      </w:r>
    </w:p>
  </w:footnote>
  <w:footnote w:type="continuationSeparator" w:id="0">
    <w:p w14:paraId="3A9F205D" w14:textId="77777777" w:rsidR="00C754BB" w:rsidRDefault="00C754BB" w:rsidP="00C7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D4B6C" w14:textId="7B7BEF39" w:rsidR="00C754BB" w:rsidRDefault="00C754BB">
    <w:pPr>
      <w:pStyle w:val="Topptekst"/>
    </w:pPr>
  </w:p>
  <w:p w14:paraId="5C9562DA" w14:textId="77777777" w:rsidR="00C754BB" w:rsidRDefault="00C754BB">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73"/>
    <w:rsid w:val="0025592F"/>
    <w:rsid w:val="007E5F2C"/>
    <w:rsid w:val="008B78EB"/>
    <w:rsid w:val="00A75D73"/>
    <w:rsid w:val="00A92F40"/>
    <w:rsid w:val="00BB65CD"/>
    <w:rsid w:val="00C754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41ED"/>
  <w15:chartTrackingRefBased/>
  <w15:docId w15:val="{D9A40750-AC63-453F-B931-50185F36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754B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754BB"/>
  </w:style>
  <w:style w:type="paragraph" w:styleId="Bunntekst">
    <w:name w:val="footer"/>
    <w:basedOn w:val="Normal"/>
    <w:link w:val="BunntekstTegn"/>
    <w:uiPriority w:val="99"/>
    <w:unhideWhenUsed/>
    <w:rsid w:val="00C754B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7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1702</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Standard</cp:lastModifiedBy>
  <cp:revision>2</cp:revision>
  <cp:lastPrinted>2020-03-24T11:15:00Z</cp:lastPrinted>
  <dcterms:created xsi:type="dcterms:W3CDTF">2020-03-24T11:18:00Z</dcterms:created>
  <dcterms:modified xsi:type="dcterms:W3CDTF">2020-03-24T11:18:00Z</dcterms:modified>
</cp:coreProperties>
</file>