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57E6" w14:textId="77777777" w:rsidR="00A572DE" w:rsidRPr="00C423D3" w:rsidRDefault="00DF2680" w:rsidP="00D55811">
      <w:pPr>
        <w:rPr>
          <w:rFonts w:ascii="Times New Roman" w:hAnsi="Times New Roman" w:cs="Times New Roman"/>
        </w:rPr>
      </w:pPr>
      <w:r w:rsidRPr="002A4F68">
        <w:rPr>
          <w:b/>
          <w:noProof/>
          <w:lang w:eastAsia="nb-NO"/>
        </w:rPr>
        <mc:AlternateContent>
          <mc:Choice Requires="wpg">
            <w:drawing>
              <wp:anchor distT="0" distB="0" distL="114300" distR="114300" simplePos="0" relativeHeight="251664384" behindDoc="0" locked="0" layoutInCell="1" allowOverlap="1" wp14:anchorId="30BD8DB0" wp14:editId="67D778BF">
                <wp:simplePos x="0" y="0"/>
                <wp:positionH relativeFrom="page">
                  <wp:posOffset>7263442</wp:posOffset>
                </wp:positionH>
                <wp:positionV relativeFrom="page">
                  <wp:posOffset>1276709</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572014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DFBE988" w14:textId="6AB304A6" w:rsidR="00FD22D8" w:rsidRDefault="00DF2680" w:rsidP="000556D7">
                              <w:pPr>
                                <w:rPr>
                                  <w:b/>
                                </w:rPr>
                              </w:pPr>
                              <w:r>
                                <w:rPr>
                                  <w:b/>
                                </w:rPr>
                                <w:t>Måneden</w:t>
                              </w:r>
                              <w:r w:rsidR="00DE0C1A">
                                <w:rPr>
                                  <w:b/>
                                </w:rPr>
                                <w:t xml:space="preserve">s </w:t>
                              </w:r>
                              <w:r w:rsidR="00A31EE3">
                                <w:rPr>
                                  <w:b/>
                                </w:rPr>
                                <w:t>eventyr</w:t>
                              </w:r>
                              <w:r>
                                <w:rPr>
                                  <w:b/>
                                </w:rPr>
                                <w:t xml:space="preserve">: </w:t>
                              </w:r>
                              <w:r w:rsidR="00E939FD">
                                <w:rPr>
                                  <w:b/>
                                </w:rPr>
                                <w:t>Bukkene bruse</w:t>
                              </w:r>
                              <w:r w:rsidR="00FD22D8">
                                <w:rPr>
                                  <w:b/>
                                </w:rPr>
                                <w:t xml:space="preserve"> </w:t>
                              </w:r>
                            </w:p>
                            <w:p w14:paraId="2F70A21A" w14:textId="615FED99" w:rsidR="008062FC" w:rsidRPr="00FD22D8" w:rsidRDefault="000556D7" w:rsidP="000556D7">
                              <w:pPr>
                                <w:rPr>
                                  <w:b/>
                                </w:rPr>
                              </w:pPr>
                              <w:r w:rsidRPr="000556D7">
                                <w:rPr>
                                  <w:b/>
                                </w:rPr>
                                <w:t>Månedens</w:t>
                              </w:r>
                              <w:r w:rsidR="00FD22D8">
                                <w:rPr>
                                  <w:b/>
                                </w:rPr>
                                <w:t xml:space="preserve"> sang</w:t>
                              </w:r>
                              <w:r w:rsidRPr="000556D7">
                                <w:rPr>
                                  <w:b/>
                                </w:rPr>
                                <w:t>:</w:t>
                              </w:r>
                              <w:r w:rsidR="00E939FD">
                                <w:rPr>
                                  <w:b/>
                                </w:rPr>
                                <w:t xml:space="preserve"> Bukkene bruse, det snør det snør</w:t>
                              </w:r>
                              <w:proofErr w:type="gramStart"/>
                              <w:r w:rsidR="00E939FD">
                                <w:rPr>
                                  <w:b/>
                                </w:rPr>
                                <w:t xml:space="preserve">, </w:t>
                              </w:r>
                              <w:r w:rsidR="00FD22D8">
                                <w:t>.</w:t>
                              </w:r>
                              <w:proofErr w:type="gramEnd"/>
                            </w:p>
                            <w:p w14:paraId="79711F52" w14:textId="09D57C72" w:rsidR="008062FC" w:rsidRPr="000F2F7A" w:rsidRDefault="000F2F7A" w:rsidP="000556D7">
                              <w:pPr>
                                <w:rPr>
                                  <w:b/>
                                  <w:color w:val="FF0000"/>
                                </w:rPr>
                              </w:pPr>
                              <w:r w:rsidRPr="000F2F7A">
                                <w:rPr>
                                  <w:b/>
                                  <w:color w:val="FF0000"/>
                                </w:rPr>
                                <w:t>PLANLEGGINGSDAG</w:t>
                              </w:r>
                              <w:r>
                                <w:rPr>
                                  <w:b/>
                                  <w:color w:val="FF0000"/>
                                </w:rPr>
                                <w:t>:</w:t>
                              </w:r>
                              <w:r w:rsidR="00FD22D8">
                                <w:rPr>
                                  <w:b/>
                                  <w:color w:val="FF0000"/>
                                </w:rPr>
                                <w:t xml:space="preserve"> 1</w:t>
                              </w:r>
                              <w:r w:rsidR="00666EF9">
                                <w:rPr>
                                  <w:b/>
                                  <w:color w:val="FF0000"/>
                                </w:rPr>
                                <w:t>4</w:t>
                              </w:r>
                              <w:r w:rsidR="00FD22D8">
                                <w:rPr>
                                  <w:b/>
                                  <w:color w:val="FF0000"/>
                                </w:rPr>
                                <w:t xml:space="preserve"> </w:t>
                              </w:r>
                              <w:r w:rsidR="009A4E29">
                                <w:rPr>
                                  <w:b/>
                                  <w:color w:val="FF0000"/>
                                </w:rPr>
                                <w:t>November, da er barnehagen stengt</w:t>
                              </w:r>
                            </w:p>
                            <w:p w14:paraId="3045C7CD" w14:textId="507FEB0B" w:rsidR="00C839D4" w:rsidRPr="001C0531" w:rsidRDefault="00C839D4" w:rsidP="00C839D4">
                              <w:pPr>
                                <w:rPr>
                                  <w:b/>
                                </w:rPr>
                              </w:pPr>
                              <w:r>
                                <w:rPr>
                                  <w:b/>
                                </w:rPr>
                                <w:t xml:space="preserve">Praktiske opplysninger:                                                                                                                    </w:t>
                              </w:r>
                            </w:p>
                            <w:p w14:paraId="000ED586" w14:textId="5668EE58" w:rsidR="00C839D4" w:rsidRDefault="00C839D4" w:rsidP="00C839D4">
                              <w:pPr>
                                <w:pStyle w:val="Listeavsnitt"/>
                                <w:numPr>
                                  <w:ilvl w:val="0"/>
                                  <w:numId w:val="1"/>
                                </w:numPr>
                              </w:pPr>
                              <w:r>
                                <w:rPr>
                                  <w:color w:val="FF0000"/>
                                </w:rPr>
                                <w:t xml:space="preserve">HUSK å merke ALT! </w:t>
                              </w:r>
                              <w:r>
                                <w:t>(regntøy, sko, klær, smokker, tepper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FF13C22" w:rsidR="00C839D4" w:rsidRDefault="00C839D4" w:rsidP="00DF2680">
                              <w:pPr>
                                <w:pStyle w:val="Listeavsnitt"/>
                              </w:pPr>
                              <w:r w:rsidRPr="00C839D4">
                                <w:t xml:space="preserve"> </w:t>
                              </w:r>
                              <w:r>
                                <w:t xml:space="preserve">61 18 71 79   </w:t>
                              </w:r>
                              <w:proofErr w:type="gramStart"/>
                              <w:r>
                                <w:t xml:space="preserve">- </w:t>
                              </w:r>
                              <w:r w:rsidR="00C86D51">
                                <w:t xml:space="preserve"> 94832297</w:t>
                              </w:r>
                              <w:proofErr w:type="gramEnd"/>
                              <w:r w:rsidR="00D03897">
                                <w:t xml:space="preserve"> (Knerten)</w:t>
                              </w:r>
                            </w:p>
                            <w:p w14:paraId="454D86B6" w14:textId="0C1DDC77" w:rsidR="00C839D4" w:rsidRPr="001C0531"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31D5A91E" w14:textId="77777777" w:rsidR="00444072" w:rsidRDefault="00C839D4" w:rsidP="00010342">
                              <w:pPr>
                                <w:rPr>
                                  <w:rFonts w:asciiTheme="majorHAnsi" w:eastAsiaTheme="majorEastAsia" w:hAnsiTheme="majorHAnsi" w:cstheme="majorBidi"/>
                                  <w:b/>
                                  <w:sz w:val="24"/>
                                  <w:szCs w:val="24"/>
                                </w:rPr>
                              </w:pPr>
                              <w:r w:rsidRPr="00DF2680">
                                <w:rPr>
                                  <w:rFonts w:asciiTheme="majorHAnsi" w:eastAsiaTheme="majorEastAsia" w:hAnsiTheme="majorHAnsi" w:cstheme="majorBidi"/>
                                  <w:b/>
                                  <w:sz w:val="24"/>
                                  <w:szCs w:val="24"/>
                                </w:rPr>
                                <w:t>Bursdager:</w:t>
                              </w:r>
                            </w:p>
                            <w:p w14:paraId="6A8F2983" w14:textId="4D5D090D" w:rsidR="00F36736" w:rsidRDefault="00444072" w:rsidP="00010342">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YVONNE</w:t>
                              </w:r>
                              <w:r w:rsidR="00F36736">
                                <w:rPr>
                                  <w:rFonts w:asciiTheme="majorHAnsi" w:eastAsiaTheme="majorEastAsia" w:hAnsiTheme="majorHAnsi" w:cstheme="majorBidi"/>
                                  <w:b/>
                                  <w:sz w:val="24"/>
                                  <w:szCs w:val="24"/>
                                </w:rPr>
                                <w:t xml:space="preserve"> 1</w:t>
                              </w:r>
                              <w:r w:rsidR="00666EF9">
                                <w:rPr>
                                  <w:rFonts w:asciiTheme="majorHAnsi" w:eastAsiaTheme="majorEastAsia" w:hAnsiTheme="majorHAnsi" w:cstheme="majorBidi"/>
                                  <w:b/>
                                  <w:sz w:val="24"/>
                                  <w:szCs w:val="24"/>
                                </w:rPr>
                                <w:t>0</w:t>
                              </w:r>
                              <w:r w:rsidR="00F36736">
                                <w:rPr>
                                  <w:rFonts w:asciiTheme="majorHAnsi" w:eastAsiaTheme="majorEastAsia" w:hAnsiTheme="majorHAnsi" w:cstheme="majorBidi"/>
                                  <w:b/>
                                  <w:sz w:val="24"/>
                                  <w:szCs w:val="24"/>
                                </w:rPr>
                                <w:t>.11 HURRAA!!</w:t>
                              </w:r>
                            </w:p>
                            <w:p w14:paraId="6CE993AA" w14:textId="2B0B6313" w:rsidR="00EF235B" w:rsidRDefault="00EF235B" w:rsidP="00EF235B">
                              <w:pPr>
                                <w:ind w:left="360"/>
                              </w:pPr>
                            </w:p>
                            <w:p w14:paraId="68160C17" w14:textId="77777777" w:rsidR="00233812" w:rsidRDefault="00233812" w:rsidP="00E619F2">
                              <w:pPr>
                                <w:pStyle w:val="Listeavsnitt"/>
                              </w:pPr>
                            </w:p>
                            <w:p w14:paraId="71A28A73" w14:textId="77777777" w:rsidR="00B756E3" w:rsidRPr="00C839D4" w:rsidRDefault="00B756E3" w:rsidP="00B756E3">
                              <w:pPr>
                                <w:ind w:left="360"/>
                              </w:pP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1.9pt;margin-top:100.5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">
                <v:rect id="Autofigur 14" o:spid="_x0000_s1027" style="position:absolute;left:2740;top:10858;width:31207;height:5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3DFBE988" w14:textId="6AB304A6" w:rsidR="00FD22D8" w:rsidRDefault="00DF2680" w:rsidP="000556D7">
                        <w:pPr>
                          <w:rPr>
                            <w:b/>
                          </w:rPr>
                        </w:pPr>
                        <w:r>
                          <w:rPr>
                            <w:b/>
                          </w:rPr>
                          <w:t>Måneden</w:t>
                        </w:r>
                        <w:r w:rsidR="00DE0C1A">
                          <w:rPr>
                            <w:b/>
                          </w:rPr>
                          <w:t xml:space="preserve">s </w:t>
                        </w:r>
                        <w:r w:rsidR="00A31EE3">
                          <w:rPr>
                            <w:b/>
                          </w:rPr>
                          <w:t>eventyr</w:t>
                        </w:r>
                        <w:r>
                          <w:rPr>
                            <w:b/>
                          </w:rPr>
                          <w:t xml:space="preserve">: </w:t>
                        </w:r>
                        <w:r w:rsidR="00E939FD">
                          <w:rPr>
                            <w:b/>
                          </w:rPr>
                          <w:t>Bukkene bruse</w:t>
                        </w:r>
                        <w:r w:rsidR="00FD22D8">
                          <w:rPr>
                            <w:b/>
                          </w:rPr>
                          <w:t xml:space="preserve"> </w:t>
                        </w:r>
                      </w:p>
                      <w:p w14:paraId="2F70A21A" w14:textId="615FED99" w:rsidR="008062FC" w:rsidRPr="00FD22D8" w:rsidRDefault="000556D7" w:rsidP="000556D7">
                        <w:pPr>
                          <w:rPr>
                            <w:b/>
                          </w:rPr>
                        </w:pPr>
                        <w:r w:rsidRPr="000556D7">
                          <w:rPr>
                            <w:b/>
                          </w:rPr>
                          <w:t>Månedens</w:t>
                        </w:r>
                        <w:r w:rsidR="00FD22D8">
                          <w:rPr>
                            <w:b/>
                          </w:rPr>
                          <w:t xml:space="preserve"> sang</w:t>
                        </w:r>
                        <w:r w:rsidRPr="000556D7">
                          <w:rPr>
                            <w:b/>
                          </w:rPr>
                          <w:t>:</w:t>
                        </w:r>
                        <w:r w:rsidR="00E939FD">
                          <w:rPr>
                            <w:b/>
                          </w:rPr>
                          <w:t xml:space="preserve"> Bukkene bruse, det snør det snør</w:t>
                        </w:r>
                        <w:proofErr w:type="gramStart"/>
                        <w:r w:rsidR="00E939FD">
                          <w:rPr>
                            <w:b/>
                          </w:rPr>
                          <w:t xml:space="preserve">, </w:t>
                        </w:r>
                        <w:r w:rsidR="00FD22D8">
                          <w:t>.</w:t>
                        </w:r>
                        <w:proofErr w:type="gramEnd"/>
                      </w:p>
                      <w:p w14:paraId="79711F52" w14:textId="09D57C72" w:rsidR="008062FC" w:rsidRPr="000F2F7A" w:rsidRDefault="000F2F7A" w:rsidP="000556D7">
                        <w:pPr>
                          <w:rPr>
                            <w:b/>
                            <w:color w:val="FF0000"/>
                          </w:rPr>
                        </w:pPr>
                        <w:r w:rsidRPr="000F2F7A">
                          <w:rPr>
                            <w:b/>
                            <w:color w:val="FF0000"/>
                          </w:rPr>
                          <w:t>PLANLEGGINGSDAG</w:t>
                        </w:r>
                        <w:r>
                          <w:rPr>
                            <w:b/>
                            <w:color w:val="FF0000"/>
                          </w:rPr>
                          <w:t>:</w:t>
                        </w:r>
                        <w:r w:rsidR="00FD22D8">
                          <w:rPr>
                            <w:b/>
                            <w:color w:val="FF0000"/>
                          </w:rPr>
                          <w:t xml:space="preserve"> 1</w:t>
                        </w:r>
                        <w:r w:rsidR="00666EF9">
                          <w:rPr>
                            <w:b/>
                            <w:color w:val="FF0000"/>
                          </w:rPr>
                          <w:t>4</w:t>
                        </w:r>
                        <w:r w:rsidR="00FD22D8">
                          <w:rPr>
                            <w:b/>
                            <w:color w:val="FF0000"/>
                          </w:rPr>
                          <w:t xml:space="preserve"> </w:t>
                        </w:r>
                        <w:r w:rsidR="009A4E29">
                          <w:rPr>
                            <w:b/>
                            <w:color w:val="FF0000"/>
                          </w:rPr>
                          <w:t>November, da er barnehagen stengt</w:t>
                        </w:r>
                      </w:p>
                      <w:p w14:paraId="3045C7CD" w14:textId="507FEB0B" w:rsidR="00C839D4" w:rsidRPr="001C0531" w:rsidRDefault="00C839D4" w:rsidP="00C839D4">
                        <w:pPr>
                          <w:rPr>
                            <w:b/>
                          </w:rPr>
                        </w:pPr>
                        <w:r>
                          <w:rPr>
                            <w:b/>
                          </w:rPr>
                          <w:t xml:space="preserve">Praktiske opplysninger:                                                                                                                    </w:t>
                        </w:r>
                      </w:p>
                      <w:p w14:paraId="000ED586" w14:textId="5668EE58" w:rsidR="00C839D4" w:rsidRDefault="00C839D4" w:rsidP="00C839D4">
                        <w:pPr>
                          <w:pStyle w:val="Listeavsnitt"/>
                          <w:numPr>
                            <w:ilvl w:val="0"/>
                            <w:numId w:val="1"/>
                          </w:numPr>
                        </w:pPr>
                        <w:r>
                          <w:rPr>
                            <w:color w:val="FF0000"/>
                          </w:rPr>
                          <w:t xml:space="preserve">HUSK å merke ALT! </w:t>
                        </w:r>
                        <w:r>
                          <w:t>(regntøy, sko, klær, smokker, tepper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FF13C22" w:rsidR="00C839D4" w:rsidRDefault="00C839D4" w:rsidP="00DF2680">
                        <w:pPr>
                          <w:pStyle w:val="Listeavsnitt"/>
                        </w:pPr>
                        <w:r w:rsidRPr="00C839D4">
                          <w:t xml:space="preserve"> </w:t>
                        </w:r>
                        <w:r>
                          <w:t xml:space="preserve">61 18 71 79   </w:t>
                        </w:r>
                        <w:proofErr w:type="gramStart"/>
                        <w:r>
                          <w:t xml:space="preserve">- </w:t>
                        </w:r>
                        <w:r w:rsidR="00C86D51">
                          <w:t xml:space="preserve"> 94832297</w:t>
                        </w:r>
                        <w:proofErr w:type="gramEnd"/>
                        <w:r w:rsidR="00D03897">
                          <w:t xml:space="preserve"> (Knerten)</w:t>
                        </w:r>
                      </w:p>
                      <w:p w14:paraId="454D86B6" w14:textId="0C1DDC77" w:rsidR="00C839D4" w:rsidRPr="001C0531"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31D5A91E" w14:textId="77777777" w:rsidR="00444072" w:rsidRDefault="00C839D4" w:rsidP="00010342">
                        <w:pPr>
                          <w:rPr>
                            <w:rFonts w:asciiTheme="majorHAnsi" w:eastAsiaTheme="majorEastAsia" w:hAnsiTheme="majorHAnsi" w:cstheme="majorBidi"/>
                            <w:b/>
                            <w:sz w:val="24"/>
                            <w:szCs w:val="24"/>
                          </w:rPr>
                        </w:pPr>
                        <w:r w:rsidRPr="00DF2680">
                          <w:rPr>
                            <w:rFonts w:asciiTheme="majorHAnsi" w:eastAsiaTheme="majorEastAsia" w:hAnsiTheme="majorHAnsi" w:cstheme="majorBidi"/>
                            <w:b/>
                            <w:sz w:val="24"/>
                            <w:szCs w:val="24"/>
                          </w:rPr>
                          <w:t>Bursdager:</w:t>
                        </w:r>
                      </w:p>
                      <w:p w14:paraId="6A8F2983" w14:textId="4D5D090D" w:rsidR="00F36736" w:rsidRDefault="00444072" w:rsidP="00010342">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YVONNE</w:t>
                        </w:r>
                        <w:r w:rsidR="00F36736">
                          <w:rPr>
                            <w:rFonts w:asciiTheme="majorHAnsi" w:eastAsiaTheme="majorEastAsia" w:hAnsiTheme="majorHAnsi" w:cstheme="majorBidi"/>
                            <w:b/>
                            <w:sz w:val="24"/>
                            <w:szCs w:val="24"/>
                          </w:rPr>
                          <w:t xml:space="preserve"> 1</w:t>
                        </w:r>
                        <w:r w:rsidR="00666EF9">
                          <w:rPr>
                            <w:rFonts w:asciiTheme="majorHAnsi" w:eastAsiaTheme="majorEastAsia" w:hAnsiTheme="majorHAnsi" w:cstheme="majorBidi"/>
                            <w:b/>
                            <w:sz w:val="24"/>
                            <w:szCs w:val="24"/>
                          </w:rPr>
                          <w:t>0</w:t>
                        </w:r>
                        <w:r w:rsidR="00F36736">
                          <w:rPr>
                            <w:rFonts w:asciiTheme="majorHAnsi" w:eastAsiaTheme="majorEastAsia" w:hAnsiTheme="majorHAnsi" w:cstheme="majorBidi"/>
                            <w:b/>
                            <w:sz w:val="24"/>
                            <w:szCs w:val="24"/>
                          </w:rPr>
                          <w:t>.11 HURRAA!!</w:t>
                        </w:r>
                      </w:p>
                      <w:p w14:paraId="6CE993AA" w14:textId="2B0B6313" w:rsidR="00EF235B" w:rsidRDefault="00EF235B" w:rsidP="00EF235B">
                        <w:pPr>
                          <w:ind w:left="360"/>
                        </w:pPr>
                      </w:p>
                      <w:p w14:paraId="68160C17" w14:textId="77777777" w:rsidR="00233812" w:rsidRDefault="00233812" w:rsidP="00E619F2">
                        <w:pPr>
                          <w:pStyle w:val="Listeavsnitt"/>
                        </w:pPr>
                      </w:p>
                      <w:p w14:paraId="71A28A73" w14:textId="77777777" w:rsidR="00B756E3" w:rsidRPr="00C839D4" w:rsidRDefault="00B756E3" w:rsidP="00B756E3">
                        <w:pPr>
                          <w:ind w:left="360"/>
                        </w:pP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2A4F68" w:rsidRPr="002A4F68">
        <w:rPr>
          <w:b/>
        </w:rPr>
        <w:t>Hva skjedde i Oktober</w:t>
      </w:r>
      <w:r w:rsidR="002A4F68">
        <w:rPr>
          <w:b/>
        </w:rPr>
        <w:t>?</w:t>
      </w:r>
      <w:r w:rsidR="002A4F68" w:rsidRPr="002A4F68">
        <w:rPr>
          <w:b/>
        </w:rPr>
        <w:t>:</w:t>
      </w:r>
      <w:r w:rsidR="002A4F68">
        <w:t xml:space="preserve"> </w:t>
      </w:r>
      <w:r w:rsidR="00E939FD">
        <w:t xml:space="preserve">Hei </w:t>
      </w:r>
      <w:r w:rsidR="00E939F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939FD">
        <w:t xml:space="preserve"> Litt om hva vi har gjort i språklek i Oktober: Vi har brukt bukkene bruse </w:t>
      </w:r>
      <w:r w:rsidR="00E939FD" w:rsidRPr="00C423D3">
        <w:t>ev</w:t>
      </w:r>
      <w:r w:rsidR="00E939FD" w:rsidRPr="00C423D3">
        <w:rPr>
          <w:rFonts w:ascii="Times New Roman" w:hAnsi="Times New Roman" w:cs="Times New Roman"/>
        </w:rPr>
        <w:t xml:space="preserve">entyret med konkreter slik vi har vist dere på foreldremøte. Barna er godt kjent med eventyret og vi ser det i lek og andre situasjoner i løpet av dagen. </w:t>
      </w:r>
      <w:r w:rsidR="00C226E6" w:rsidRPr="00C423D3">
        <w:rPr>
          <w:rFonts w:ascii="Times New Roman" w:hAnsi="Times New Roman" w:cs="Times New Roman"/>
        </w:rPr>
        <w:t xml:space="preserve">De første språkleksamlingene har vi hatt </w:t>
      </w:r>
      <w:proofErr w:type="spellStart"/>
      <w:r w:rsidR="00C226E6" w:rsidRPr="00C423D3">
        <w:rPr>
          <w:rFonts w:ascii="Times New Roman" w:hAnsi="Times New Roman" w:cs="Times New Roman"/>
        </w:rPr>
        <w:t>lytteaktiviteter</w:t>
      </w:r>
      <w:proofErr w:type="spellEnd"/>
      <w:r w:rsidR="00C226E6" w:rsidRPr="00C423D3">
        <w:rPr>
          <w:rFonts w:ascii="Times New Roman" w:hAnsi="Times New Roman" w:cs="Times New Roman"/>
        </w:rPr>
        <w:t>. Vi har lyttet til ulike dyr, hermet og satt ord på hvilket dyr vi tror det er.</w:t>
      </w:r>
    </w:p>
    <w:p w14:paraId="5F8F383F" w14:textId="05310EB8" w:rsidR="00E939FD" w:rsidRPr="00C423D3" w:rsidRDefault="00C226E6" w:rsidP="00D55811">
      <w:pPr>
        <w:rPr>
          <w:rFonts w:ascii="Times New Roman" w:hAnsi="Times New Roman" w:cs="Times New Roman"/>
        </w:rPr>
      </w:pPr>
      <w:r w:rsidRPr="00C423D3">
        <w:rPr>
          <w:rFonts w:ascii="Times New Roman" w:hAnsi="Times New Roman" w:cs="Times New Roman"/>
        </w:rPr>
        <w:t xml:space="preserve"> Vi har fortsatt et stort fokus på tilvenning, </w:t>
      </w:r>
      <w:r w:rsidR="00D55811" w:rsidRPr="00C423D3">
        <w:rPr>
          <w:rFonts w:ascii="Times New Roman" w:hAnsi="Times New Roman" w:cs="Times New Roman"/>
        </w:rPr>
        <w:t xml:space="preserve">bygge relasjoner med hverandre og oss voksne. Vi har også kommet oss ut på en god del rusleturer, dette ser vi at barna har god nytte av. Å komme seg utenfor porten er veldig godt og vi får nye impulser vi tar med oss i hverdagen. Inne på knerten har vi spilt mye spill, vi har fått nye perler, vi har mange brannmenn og vi kaster oss inn i </w:t>
      </w:r>
      <w:proofErr w:type="spellStart"/>
      <w:r w:rsidR="00D55811" w:rsidRPr="00C423D3">
        <w:rPr>
          <w:rFonts w:ascii="Times New Roman" w:hAnsi="Times New Roman" w:cs="Times New Roman"/>
        </w:rPr>
        <w:t>toddlerleken</w:t>
      </w:r>
      <w:proofErr w:type="spellEnd"/>
      <w:r w:rsidR="00D55811" w:rsidRPr="00C423D3">
        <w:rPr>
          <w:rFonts w:ascii="Times New Roman" w:hAnsi="Times New Roman" w:cs="Times New Roman"/>
        </w:rPr>
        <w:t>.</w:t>
      </w:r>
    </w:p>
    <w:p w14:paraId="578C4466" w14:textId="6A5A615D" w:rsidR="00946A96" w:rsidRPr="00C423D3" w:rsidRDefault="00946A96" w:rsidP="00EF235B">
      <w:pPr>
        <w:rPr>
          <w:rFonts w:ascii="Times New Roman" w:hAnsi="Times New Roman" w:cs="Times New Roman"/>
        </w:rPr>
      </w:pPr>
      <w:r w:rsidRPr="00C423D3">
        <w:rPr>
          <w:rFonts w:ascii="Times New Roman" w:hAnsi="Times New Roman" w:cs="Times New Roman"/>
          <w:b/>
        </w:rPr>
        <w:t>November:</w:t>
      </w:r>
      <w:r w:rsidRPr="00C423D3">
        <w:rPr>
          <w:rFonts w:ascii="Times New Roman" w:hAnsi="Times New Roman" w:cs="Times New Roman"/>
        </w:rPr>
        <w:t xml:space="preserve"> </w:t>
      </w:r>
      <w:r w:rsidR="00D55811" w:rsidRPr="00C423D3">
        <w:rPr>
          <w:rFonts w:ascii="Times New Roman" w:hAnsi="Times New Roman" w:cs="Times New Roman"/>
        </w:rPr>
        <w:t>Alle knerter har begynt å falle seg godt til rette. Vi deler oss ofte opp i smågrupper, og vi vil i løpet av November også begynne med hjertesamlinger. Det begynner å bli kaldere ute, men vi vil fortsette med rusleturer og utetid.</w:t>
      </w:r>
      <w:r w:rsidR="00666EF9" w:rsidRPr="00C423D3">
        <w:rPr>
          <w:rFonts w:ascii="Times New Roman" w:hAnsi="Times New Roman" w:cs="Times New Roman"/>
        </w:rPr>
        <w:t xml:space="preserve"> Med kaldere temperaturer betyr det at vi er ute i kortere tid ute, og vi er ute så lenge det er gøy for barna. I løpet av november vil vi også begynne med julehemmeligheter!</w:t>
      </w:r>
    </w:p>
    <w:p w14:paraId="637449CA" w14:textId="3F1EF7B7" w:rsidR="00A572DE" w:rsidRPr="00C423D3" w:rsidRDefault="002A4F68" w:rsidP="00A572DE">
      <w:pPr>
        <w:pStyle w:val="Overskrift2"/>
        <w:rPr>
          <w:rFonts w:ascii="Times New Roman" w:eastAsia="Times New Roman" w:hAnsi="Times New Roman" w:cs="Times New Roman"/>
          <w:bCs/>
          <w:color w:val="000000" w:themeColor="text1"/>
          <w:sz w:val="22"/>
          <w:szCs w:val="22"/>
          <w:lang w:eastAsia="nb-NO"/>
        </w:rPr>
      </w:pPr>
      <w:r w:rsidRPr="00C423D3">
        <w:rPr>
          <w:rFonts w:ascii="Times New Roman" w:hAnsi="Times New Roman" w:cs="Times New Roman"/>
          <w:color w:val="000000" w:themeColor="text1"/>
          <w:sz w:val="22"/>
          <w:szCs w:val="22"/>
        </w:rPr>
        <w:t xml:space="preserve">Språklek: </w:t>
      </w:r>
      <w:r w:rsidR="003B35DA" w:rsidRPr="00C423D3">
        <w:rPr>
          <w:rFonts w:ascii="Times New Roman" w:hAnsi="Times New Roman" w:cs="Times New Roman"/>
          <w:color w:val="000000" w:themeColor="text1"/>
          <w:sz w:val="22"/>
          <w:szCs w:val="22"/>
        </w:rPr>
        <w:t xml:space="preserve">I språklek vil vi </w:t>
      </w:r>
      <w:r w:rsidR="00FD22D8" w:rsidRPr="00C423D3">
        <w:rPr>
          <w:rFonts w:ascii="Times New Roman" w:hAnsi="Times New Roman" w:cs="Times New Roman"/>
          <w:color w:val="000000" w:themeColor="text1"/>
          <w:sz w:val="22"/>
          <w:szCs w:val="22"/>
        </w:rPr>
        <w:t>fortsette med eventyr men det er på tide å gå over til skinnvotten. U</w:t>
      </w:r>
      <w:r w:rsidR="003B35DA" w:rsidRPr="00C423D3">
        <w:rPr>
          <w:rFonts w:ascii="Times New Roman" w:hAnsi="Times New Roman" w:cs="Times New Roman"/>
          <w:color w:val="000000" w:themeColor="text1"/>
          <w:sz w:val="22"/>
          <w:szCs w:val="22"/>
        </w:rPr>
        <w:t>like måter både med dramatisering, lek, sanger og ulike typer spill/konkreter</w:t>
      </w:r>
      <w:r w:rsidR="00FD22D8" w:rsidRPr="00C423D3">
        <w:rPr>
          <w:rFonts w:ascii="Times New Roman" w:hAnsi="Times New Roman" w:cs="Times New Roman"/>
          <w:color w:val="000000" w:themeColor="text1"/>
          <w:sz w:val="22"/>
          <w:szCs w:val="22"/>
        </w:rPr>
        <w:t>. Vi fortsetter med forskjellig språklek fra bøkene våre.</w:t>
      </w:r>
      <w:r w:rsidR="00A572DE" w:rsidRPr="00C423D3">
        <w:rPr>
          <w:rFonts w:ascii="Times New Roman" w:hAnsi="Times New Roman" w:cs="Times New Roman"/>
          <w:color w:val="000000" w:themeColor="text1"/>
          <w:sz w:val="22"/>
          <w:szCs w:val="22"/>
        </w:rPr>
        <w:t xml:space="preserve"> </w:t>
      </w:r>
      <w:r w:rsidR="00A572DE" w:rsidRPr="00C423D3">
        <w:rPr>
          <w:rFonts w:ascii="Times New Roman" w:eastAsia="Times New Roman" w:hAnsi="Times New Roman" w:cs="Times New Roman"/>
          <w:bCs/>
          <w:color w:val="000000" w:themeColor="text1"/>
          <w:sz w:val="22"/>
          <w:szCs w:val="22"/>
          <w:lang w:eastAsia="nb-NO"/>
        </w:rPr>
        <w:t>Bruk av språkleker for å styrke barns språklige bevissthet har vist seg å være en svært effektiv metode for å lette den første lese- og skriveopplæringen og for å forebygge lese- og skrivevansker.</w:t>
      </w:r>
    </w:p>
    <w:p w14:paraId="47617564" w14:textId="24BC4F6B" w:rsidR="003B35DA" w:rsidRPr="00C423D3" w:rsidRDefault="003B35DA" w:rsidP="00EF235B">
      <w:pPr>
        <w:rPr>
          <w:rFonts w:ascii="Times New Roman" w:hAnsi="Times New Roman" w:cs="Times New Roman"/>
          <w:highlight w:val="yellow"/>
        </w:rPr>
      </w:pPr>
    </w:p>
    <w:p w14:paraId="330C1662" w14:textId="3975C2D0" w:rsidR="00FD22D8" w:rsidRPr="00C423D3" w:rsidRDefault="002A4F68" w:rsidP="002A4F68">
      <w:pPr>
        <w:spacing w:line="256" w:lineRule="auto"/>
        <w:rPr>
          <w:rFonts w:ascii="Times New Roman" w:hAnsi="Times New Roman" w:cs="Times New Roman"/>
        </w:rPr>
      </w:pPr>
      <w:r w:rsidRPr="00C423D3">
        <w:rPr>
          <w:rFonts w:ascii="Times New Roman" w:hAnsi="Times New Roman" w:cs="Times New Roman"/>
          <w:b/>
        </w:rPr>
        <w:t xml:space="preserve">Hjertesamlinger: </w:t>
      </w:r>
      <w:r w:rsidRPr="00C423D3">
        <w:rPr>
          <w:rFonts w:ascii="Times New Roman" w:hAnsi="Times New Roman" w:cs="Times New Roman"/>
        </w:rPr>
        <w:t>Hjertesamlinger vil starte opp så smått: Dette er samlinger i små grupper hvor fokuset er at hvert enkelt barn skal føle seg unik og betydningsfullt og som en del av et fellesskap. Vi bruker speil i leken, hjertevennsanger og har felles aktiviteter hvor vi skaper ting sammen. Hvert barn har ei hjertebok med bilder, kunst og tekst fra sin deltakelse.</w:t>
      </w:r>
      <w:r w:rsidR="00A23ECF" w:rsidRPr="00C423D3">
        <w:rPr>
          <w:rFonts w:ascii="Times New Roman" w:hAnsi="Times New Roman" w:cs="Times New Roman"/>
        </w:rPr>
        <w:t xml:space="preserve"> På lille my startet hjertesamlinger med fokus på jeget, mens på knerten flytter vi fokuset over på følelsene våre. Dette er em naturlig overgang </w:t>
      </w:r>
      <w:proofErr w:type="spellStart"/>
      <w:r w:rsidR="00A23ECF" w:rsidRPr="00C423D3">
        <w:rPr>
          <w:rFonts w:ascii="Times New Roman" w:hAnsi="Times New Roman" w:cs="Times New Roman"/>
        </w:rPr>
        <w:t>mtp</w:t>
      </w:r>
      <w:proofErr w:type="spellEnd"/>
      <w:r w:rsidR="00A23ECF" w:rsidRPr="00C423D3">
        <w:rPr>
          <w:rFonts w:ascii="Times New Roman" w:hAnsi="Times New Roman" w:cs="Times New Roman"/>
        </w:rPr>
        <w:t xml:space="preserve"> at det er mye følelser inne hos oss om dagen. Og vi må lære oss at det er du og jeg, og ikke bare meg, vi må vente på tur og dele </w:t>
      </w:r>
      <w:r w:rsidR="00A23ECF" w:rsidRPr="00C423D3">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448E6">
        <w:rPr>
          <w:rFonts w:ascii="Times New Roman" w:hAnsi="Times New Roman" w:cs="Times New Roman"/>
        </w:rPr>
        <w:t xml:space="preserve"> </w:t>
      </w:r>
      <w:bookmarkStart w:id="0" w:name="_GoBack"/>
      <w:bookmarkEnd w:id="0"/>
      <w:r w:rsidR="00A23ECF" w:rsidRPr="00C423D3">
        <w:rPr>
          <w:rFonts w:ascii="Times New Roman" w:hAnsi="Times New Roman" w:cs="Times New Roman"/>
        </w:rPr>
        <w:t xml:space="preserve"> </w:t>
      </w:r>
    </w:p>
    <w:p w14:paraId="6636C3F0" w14:textId="77777777" w:rsidR="00C423D3" w:rsidRPr="00C423D3" w:rsidRDefault="00C423D3" w:rsidP="002A4F68">
      <w:pPr>
        <w:spacing w:line="256" w:lineRule="auto"/>
        <w:rPr>
          <w:rFonts w:ascii="Times New Roman" w:hAnsi="Times New Roman" w:cs="Times New Roman"/>
          <w:sz w:val="18"/>
          <w:szCs w:val="18"/>
        </w:rPr>
      </w:pPr>
    </w:p>
    <w:p w14:paraId="13B9CC8A" w14:textId="674D32CF" w:rsidR="009A4E29" w:rsidRPr="00C423D3" w:rsidRDefault="00FD22D8" w:rsidP="002A4F68">
      <w:pPr>
        <w:spacing w:line="256" w:lineRule="auto"/>
        <w:rPr>
          <w:b/>
        </w:rPr>
      </w:pPr>
      <w:r w:rsidRPr="00A572DE">
        <w:rPr>
          <w:b/>
        </w:rPr>
        <w:t>Vi skal ha samtaler i uke 4</w:t>
      </w:r>
      <w:r w:rsidR="00A572DE" w:rsidRPr="00A572DE">
        <w:rPr>
          <w:b/>
        </w:rPr>
        <w:t>7</w:t>
      </w:r>
      <w:r w:rsidRPr="00A572DE">
        <w:rPr>
          <w:b/>
        </w:rPr>
        <w:t xml:space="preserve"> og 4</w:t>
      </w:r>
      <w:r w:rsidR="00A572DE" w:rsidRPr="00A572DE">
        <w:rPr>
          <w:b/>
        </w:rPr>
        <w:t>8</w:t>
      </w:r>
      <w:r w:rsidRPr="00A572DE">
        <w:rPr>
          <w:b/>
        </w:rPr>
        <w:t>, det kommer tide</w:t>
      </w:r>
      <w:r w:rsidR="00C423D3">
        <w:rPr>
          <w:b/>
        </w:rPr>
        <w:t xml:space="preserve">r igjennom </w:t>
      </w:r>
      <w:proofErr w:type="spellStart"/>
      <w:r w:rsidR="00C423D3">
        <w:rPr>
          <w:b/>
        </w:rPr>
        <w:t>kidplan</w:t>
      </w:r>
      <w:proofErr w:type="spellEnd"/>
      <w:r w:rsidRPr="00A572DE">
        <w:rPr>
          <w:b/>
        </w:rPr>
        <w:t xml:space="preserve"> etter hvert.</w:t>
      </w:r>
      <w:r>
        <w:rPr>
          <w:b/>
        </w:rPr>
        <w:t xml:space="preserve"> </w:t>
      </w:r>
    </w:p>
    <w:p w14:paraId="34122D50" w14:textId="33CED883" w:rsidR="009A4E29" w:rsidRPr="00C423D3" w:rsidRDefault="009A4E29" w:rsidP="009A4E29">
      <w:pPr>
        <w:rPr>
          <w:b/>
          <w:color w:val="FF0000"/>
          <w:sz w:val="32"/>
          <w:szCs w:val="32"/>
        </w:rPr>
      </w:pPr>
      <w:r w:rsidRPr="00C423D3">
        <w:rPr>
          <w:b/>
          <w:color w:val="FF0000"/>
          <w:sz w:val="32"/>
          <w:szCs w:val="32"/>
        </w:rPr>
        <w:t xml:space="preserve">PLANLEGGINGSDAG: </w:t>
      </w:r>
      <w:r w:rsidR="00E939FD" w:rsidRPr="00C423D3">
        <w:rPr>
          <w:b/>
          <w:color w:val="FF0000"/>
          <w:sz w:val="32"/>
          <w:szCs w:val="32"/>
        </w:rPr>
        <w:t>14</w:t>
      </w:r>
      <w:r w:rsidRPr="00C423D3">
        <w:rPr>
          <w:b/>
          <w:color w:val="FF0000"/>
          <w:sz w:val="32"/>
          <w:szCs w:val="32"/>
        </w:rPr>
        <w:t xml:space="preserve"> November, da er barnehagen stengt</w:t>
      </w:r>
    </w:p>
    <w:p w14:paraId="46D9FED6" w14:textId="77777777" w:rsidR="009A4E29" w:rsidRPr="002A4F68" w:rsidRDefault="009A4E29" w:rsidP="002A4F68">
      <w:pPr>
        <w:spacing w:line="256" w:lineRule="auto"/>
        <w:rPr>
          <w:b/>
        </w:rPr>
      </w:pPr>
    </w:p>
    <w:tbl>
      <w:tblPr>
        <w:tblStyle w:val="Tabellrutenett"/>
        <w:tblW w:w="0" w:type="auto"/>
        <w:tblLook w:val="04A0" w:firstRow="1" w:lastRow="0" w:firstColumn="1" w:lastColumn="0" w:noHBand="0" w:noVBand="1"/>
      </w:tblPr>
      <w:tblGrid>
        <w:gridCol w:w="13992"/>
      </w:tblGrid>
      <w:tr w:rsidR="00A31EE3" w:rsidRPr="0012641D" w14:paraId="61A5ECE1" w14:textId="77777777" w:rsidTr="00D72BBD">
        <w:tc>
          <w:tcPr>
            <w:tcW w:w="13992" w:type="dxa"/>
          </w:tcPr>
          <w:p w14:paraId="7E24C28C"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color w:val="00B050"/>
                <w:sz w:val="20"/>
                <w:szCs w:val="20"/>
                <w:lang w:eastAsia="nb-NO"/>
              </w:rPr>
            </w:pPr>
            <w:r w:rsidRPr="00263A66">
              <w:rPr>
                <w:rFonts w:ascii="Comic Sans MS" w:eastAsia="Times New Roman" w:hAnsi="Comic Sans MS" w:cs="Times New Roman"/>
                <w:b/>
                <w:color w:val="00B050"/>
                <w:sz w:val="20"/>
                <w:szCs w:val="20"/>
                <w:lang w:eastAsia="nb-NO"/>
              </w:rPr>
              <w:t>Rammeplan:</w:t>
            </w:r>
          </w:p>
          <w:p w14:paraId="6BA630AA" w14:textId="0C349486" w:rsidR="00A31EE3" w:rsidRPr="0012641D" w:rsidRDefault="00856BA0" w:rsidP="001C0531">
            <w:pPr>
              <w:overflowPunct w:val="0"/>
              <w:autoSpaceDE w:val="0"/>
              <w:autoSpaceDN w:val="0"/>
              <w:adjustRightInd w:val="0"/>
              <w:textAlignment w:val="baseline"/>
              <w:rPr>
                <w:rFonts w:ascii="Comic Sans MS" w:eastAsia="Times New Roman" w:hAnsi="Comic Sans MS" w:cs="Times New Roman"/>
                <w:sz w:val="24"/>
                <w:szCs w:val="20"/>
                <w:lang w:eastAsia="nb-NO"/>
              </w:rPr>
            </w:pPr>
            <w:r>
              <w:rPr>
                <w:rFonts w:ascii="Comic Sans MS" w:eastAsia="Times New Roman" w:hAnsi="Comic Sans MS" w:cs="Times New Roman"/>
                <w:sz w:val="20"/>
                <w:szCs w:val="20"/>
                <w:lang w:eastAsia="nb-NO"/>
              </w:rPr>
              <w:t>Barnehagen skal fremme respekt for</w:t>
            </w:r>
            <w:r w:rsidR="00DE0C1A">
              <w:rPr>
                <w:rFonts w:ascii="Comic Sans MS" w:eastAsia="Times New Roman" w:hAnsi="Comic Sans MS" w:cs="Times New Roman"/>
                <w:sz w:val="20"/>
                <w:szCs w:val="20"/>
                <w:lang w:eastAsia="nb-NO"/>
              </w:rPr>
              <w:t xml:space="preserve"> menneskeverdet ved å synliggjøre, verdsette og fremme mangfold og gjensidig respekt. Barnehagen skal synliggjøre et mangfold i familieformer og sørge for at alle barn får sin familie speilet i barnehagen</w:t>
            </w:r>
          </w:p>
        </w:tc>
      </w:tr>
    </w:tbl>
    <w:p w14:paraId="357D6F25" w14:textId="77777777" w:rsidR="00A31EE3" w:rsidRPr="0012641D"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sz w:val="24"/>
          <w:szCs w:val="20"/>
          <w:lang w:eastAsia="nb-NO"/>
        </w:rPr>
      </w:pPr>
    </w:p>
    <w:p w14:paraId="7CA5BC1A" w14:textId="77777777" w:rsidR="00A31EE3" w:rsidRPr="00263A6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sz w:val="20"/>
          <w:szCs w:val="20"/>
          <w:lang w:eastAsia="nb-NO"/>
        </w:rPr>
      </w:pPr>
      <w:r w:rsidRPr="00263A66">
        <w:rPr>
          <w:rFonts w:ascii="Comic Sans MS" w:eastAsia="Times New Roman" w:hAnsi="Comic Sans MS" w:cs="Times New Roman"/>
          <w:b/>
          <w:color w:val="C00000"/>
          <w:sz w:val="20"/>
          <w:szCs w:val="20"/>
          <w:lang w:eastAsia="nb-NO"/>
        </w:rPr>
        <w:t>Fagområder:</w:t>
      </w:r>
    </w:p>
    <w:tbl>
      <w:tblPr>
        <w:tblStyle w:val="Tabellrutenett"/>
        <w:tblpPr w:leftFromText="141" w:rightFromText="141" w:vertAnchor="text" w:horzAnchor="margin" w:tblpY="71"/>
        <w:tblW w:w="14883" w:type="dxa"/>
        <w:tblLook w:val="04A0" w:firstRow="1" w:lastRow="0" w:firstColumn="1" w:lastColumn="0" w:noHBand="0" w:noVBand="1"/>
      </w:tblPr>
      <w:tblGrid>
        <w:gridCol w:w="2076"/>
        <w:gridCol w:w="2439"/>
        <w:gridCol w:w="2426"/>
        <w:gridCol w:w="1614"/>
        <w:gridCol w:w="1965"/>
        <w:gridCol w:w="2104"/>
        <w:gridCol w:w="2259"/>
      </w:tblGrid>
      <w:tr w:rsidR="001C7512" w:rsidRPr="009526F6" w14:paraId="7FB1B8F8" w14:textId="77777777" w:rsidTr="00615A56">
        <w:trPr>
          <w:trHeight w:val="1971"/>
        </w:trPr>
        <w:tc>
          <w:tcPr>
            <w:tcW w:w="2076" w:type="dxa"/>
            <w:shd w:val="clear" w:color="auto" w:fill="9E58B4"/>
          </w:tcPr>
          <w:p w14:paraId="762D74D3" w14:textId="77777777" w:rsidR="001C7512" w:rsidRPr="002E4902" w:rsidRDefault="001C7512" w:rsidP="00615A56">
            <w:pPr>
              <w:rPr>
                <w:rFonts w:ascii="Times New Roman" w:hAnsi="Times New Roman" w:cs="Times New Roman"/>
                <w:sz w:val="24"/>
                <w:szCs w:val="24"/>
              </w:rPr>
            </w:pPr>
            <w:r w:rsidRPr="002E4902">
              <w:rPr>
                <w:rFonts w:ascii="Times New Roman" w:hAnsi="Times New Roman" w:cs="Times New Roman"/>
                <w:b/>
                <w:sz w:val="24"/>
                <w:szCs w:val="24"/>
              </w:rPr>
              <w:t>Kommunikasjon, språk og tekst</w:t>
            </w:r>
            <w:r w:rsidRPr="002E4902">
              <w:rPr>
                <w:rFonts w:ascii="Times New Roman" w:hAnsi="Times New Roman" w:cs="Times New Roman"/>
                <w:sz w:val="24"/>
                <w:szCs w:val="24"/>
              </w:rPr>
              <w:t>:</w:t>
            </w:r>
          </w:p>
          <w:p w14:paraId="207655FB" w14:textId="77777777" w:rsidR="001C7512" w:rsidRPr="00263A66" w:rsidRDefault="001C7512" w:rsidP="001C7512">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Vi skal invitere til ulike typer samtaler der barna får anledning til å fortelle, undre seg, reflektere og stille spørsmål</w:t>
            </w:r>
          </w:p>
          <w:p w14:paraId="7E84395E" w14:textId="77777777" w:rsidR="001C7512" w:rsidRPr="002E4902" w:rsidRDefault="001C7512" w:rsidP="001C7512">
            <w:pPr>
              <w:rPr>
                <w:rFonts w:ascii="Times New Roman" w:eastAsia="Times New Roman" w:hAnsi="Times New Roman" w:cs="Times New Roman"/>
                <w:sz w:val="24"/>
                <w:szCs w:val="24"/>
                <w:lang w:eastAsia="nb-NO"/>
              </w:rPr>
            </w:pPr>
          </w:p>
        </w:tc>
        <w:tc>
          <w:tcPr>
            <w:tcW w:w="2439" w:type="dxa"/>
            <w:shd w:val="clear" w:color="auto" w:fill="C6AE46"/>
          </w:tcPr>
          <w:p w14:paraId="3199CC2D" w14:textId="77777777" w:rsidR="001C7512" w:rsidRPr="002E4902" w:rsidRDefault="001C7512" w:rsidP="00615A56">
            <w:pPr>
              <w:rPr>
                <w:rFonts w:ascii="Times New Roman" w:hAnsi="Times New Roman" w:cs="Times New Roman"/>
                <w:b/>
                <w:sz w:val="24"/>
                <w:szCs w:val="24"/>
              </w:rPr>
            </w:pPr>
            <w:r w:rsidRPr="002E4902">
              <w:rPr>
                <w:rFonts w:ascii="Times New Roman" w:hAnsi="Times New Roman" w:cs="Times New Roman"/>
                <w:b/>
                <w:sz w:val="24"/>
                <w:szCs w:val="24"/>
              </w:rPr>
              <w:t>Kropp, bevegelse, mat og helse:</w:t>
            </w:r>
          </w:p>
          <w:p w14:paraId="743AAC17" w14:textId="1AF8B245" w:rsidR="001C7512" w:rsidRPr="002E4902" w:rsidRDefault="001C7512" w:rsidP="00615A56">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Comic Sans MS" w:eastAsia="Times New Roman" w:hAnsi="Comic Sans MS" w:cs="Times New Roman"/>
                <w:sz w:val="20"/>
                <w:szCs w:val="20"/>
                <w:lang w:eastAsia="nb-NO"/>
              </w:rPr>
              <w:t>Vi skal være aktive og tilstedeværende, støtte og utfordre barna til variert kroppslig lek og anerkjenne barnets mestring</w:t>
            </w:r>
          </w:p>
        </w:tc>
        <w:tc>
          <w:tcPr>
            <w:tcW w:w="2426" w:type="dxa"/>
            <w:shd w:val="clear" w:color="auto" w:fill="9CC2E5" w:themeFill="accent1" w:themeFillTint="99"/>
          </w:tcPr>
          <w:p w14:paraId="09E8F515" w14:textId="77777777" w:rsidR="001C7512" w:rsidRPr="002E4902" w:rsidRDefault="001C7512" w:rsidP="00615A56">
            <w:pPr>
              <w:rPr>
                <w:rFonts w:ascii="Times New Roman" w:hAnsi="Times New Roman" w:cs="Times New Roman"/>
                <w:b/>
                <w:sz w:val="24"/>
                <w:szCs w:val="24"/>
              </w:rPr>
            </w:pPr>
            <w:r w:rsidRPr="002E4902">
              <w:rPr>
                <w:rFonts w:ascii="Times New Roman" w:hAnsi="Times New Roman" w:cs="Times New Roman"/>
                <w:b/>
                <w:sz w:val="24"/>
                <w:szCs w:val="24"/>
              </w:rPr>
              <w:t>Kunst, kultur og kreativitet:</w:t>
            </w:r>
          </w:p>
          <w:p w14:paraId="4C70ACA8" w14:textId="77777777" w:rsidR="001C7512" w:rsidRPr="00263A66" w:rsidRDefault="001C7512" w:rsidP="001C7512">
            <w:pPr>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Barna skal støttes i å være aktive og skape egne kunstneriske og kulturelle utrykk.</w:t>
            </w:r>
          </w:p>
          <w:p w14:paraId="490ECA85" w14:textId="51DBC03B" w:rsidR="001C7512" w:rsidRPr="002E4902" w:rsidRDefault="001C7512" w:rsidP="00615A56">
            <w:pPr>
              <w:rPr>
                <w:rFonts w:ascii="Times New Roman" w:eastAsia="Times New Roman" w:hAnsi="Times New Roman" w:cs="Times New Roman"/>
                <w:sz w:val="24"/>
                <w:szCs w:val="24"/>
                <w:lang w:eastAsia="nb-NO"/>
              </w:rPr>
            </w:pPr>
          </w:p>
        </w:tc>
        <w:tc>
          <w:tcPr>
            <w:tcW w:w="1614" w:type="dxa"/>
            <w:shd w:val="clear" w:color="auto" w:fill="A8D08D" w:themeFill="accent6" w:themeFillTint="99"/>
          </w:tcPr>
          <w:p w14:paraId="577C2A61" w14:textId="77777777" w:rsidR="001C7512" w:rsidRPr="002E4902" w:rsidRDefault="001C7512" w:rsidP="00615A56">
            <w:pPr>
              <w:rPr>
                <w:rFonts w:ascii="Times New Roman" w:hAnsi="Times New Roman" w:cs="Times New Roman"/>
                <w:b/>
                <w:sz w:val="24"/>
                <w:szCs w:val="24"/>
              </w:rPr>
            </w:pPr>
            <w:r w:rsidRPr="002E4902">
              <w:rPr>
                <w:rFonts w:ascii="Times New Roman" w:hAnsi="Times New Roman" w:cs="Times New Roman"/>
                <w:b/>
                <w:sz w:val="24"/>
                <w:szCs w:val="24"/>
              </w:rPr>
              <w:t>Natur, miljø og teknologi:</w:t>
            </w:r>
          </w:p>
          <w:p w14:paraId="5172B1D0" w14:textId="2EBC45F7" w:rsidR="001C7512" w:rsidRPr="002E4902" w:rsidRDefault="001C7512" w:rsidP="00615A56">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Comic Sans MS" w:eastAsia="Times New Roman" w:hAnsi="Comic Sans MS" w:cs="Times New Roman"/>
                <w:sz w:val="20"/>
                <w:szCs w:val="20"/>
                <w:lang w:eastAsia="nb-NO"/>
              </w:rPr>
              <w:t>Vi skal jobbe for at barna får gode opplevelser med friluftsliv året rundt</w:t>
            </w:r>
          </w:p>
        </w:tc>
        <w:tc>
          <w:tcPr>
            <w:tcW w:w="1965" w:type="dxa"/>
            <w:shd w:val="clear" w:color="auto" w:fill="BFBFBF" w:themeFill="background1" w:themeFillShade="BF"/>
          </w:tcPr>
          <w:p w14:paraId="381C6BF4" w14:textId="77777777" w:rsidR="001C7512" w:rsidRPr="002E4902" w:rsidRDefault="001C7512" w:rsidP="00615A56">
            <w:pPr>
              <w:rPr>
                <w:rFonts w:ascii="Times New Roman" w:hAnsi="Times New Roman" w:cs="Times New Roman"/>
                <w:b/>
                <w:sz w:val="24"/>
                <w:szCs w:val="24"/>
              </w:rPr>
            </w:pPr>
            <w:r w:rsidRPr="002E4902">
              <w:rPr>
                <w:rFonts w:ascii="Times New Roman" w:hAnsi="Times New Roman" w:cs="Times New Roman"/>
                <w:b/>
                <w:sz w:val="24"/>
                <w:szCs w:val="24"/>
              </w:rPr>
              <w:t>Antall, rom og form:</w:t>
            </w:r>
          </w:p>
          <w:p w14:paraId="35663EFE" w14:textId="1964E0CB" w:rsidR="001C7512" w:rsidRPr="002E4902" w:rsidRDefault="001C7512" w:rsidP="00615A56">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Comic Sans MS" w:eastAsia="Times New Roman" w:hAnsi="Comic Sans MS" w:cs="Times New Roman"/>
                <w:sz w:val="20"/>
                <w:szCs w:val="20"/>
                <w:lang w:eastAsia="nb-NO"/>
              </w:rPr>
              <w:t>Vi skal arbeide med å stimulere barnas undring, nysgjerrighet og motivasjon for problemløsning</w:t>
            </w:r>
          </w:p>
        </w:tc>
        <w:tc>
          <w:tcPr>
            <w:tcW w:w="2104" w:type="dxa"/>
            <w:shd w:val="clear" w:color="auto" w:fill="FF66FF"/>
          </w:tcPr>
          <w:p w14:paraId="2E8B5776" w14:textId="77777777" w:rsidR="001C7512" w:rsidRPr="002E4902" w:rsidRDefault="001C7512" w:rsidP="00615A56">
            <w:pPr>
              <w:rPr>
                <w:rFonts w:ascii="Times New Roman" w:hAnsi="Times New Roman" w:cs="Times New Roman"/>
                <w:b/>
                <w:sz w:val="24"/>
                <w:szCs w:val="24"/>
              </w:rPr>
            </w:pPr>
            <w:r w:rsidRPr="002E4902">
              <w:rPr>
                <w:rFonts w:ascii="Times New Roman" w:hAnsi="Times New Roman" w:cs="Times New Roman"/>
                <w:b/>
                <w:sz w:val="24"/>
                <w:szCs w:val="24"/>
              </w:rPr>
              <w:t>Etikk, religion og filosofi:</w:t>
            </w:r>
          </w:p>
          <w:p w14:paraId="32A724C2" w14:textId="374C6BAE" w:rsidR="001C7512" w:rsidRPr="002E4902" w:rsidRDefault="001C7512" w:rsidP="00615A56">
            <w:pPr>
              <w:overflowPunct w:val="0"/>
              <w:autoSpaceDE w:val="0"/>
              <w:autoSpaceDN w:val="0"/>
              <w:adjustRightInd w:val="0"/>
              <w:textAlignment w:val="baseline"/>
              <w:rPr>
                <w:rFonts w:ascii="Times New Roman" w:eastAsia="Times New Roman" w:hAnsi="Times New Roman" w:cs="Times New Roman"/>
                <w:color w:val="FF66CC"/>
                <w:sz w:val="24"/>
                <w:szCs w:val="24"/>
                <w:lang w:eastAsia="nb-NO"/>
              </w:rPr>
            </w:pPr>
            <w:r>
              <w:rPr>
                <w:rFonts w:ascii="Comic Sans MS" w:eastAsia="Times New Roman" w:hAnsi="Comic Sans MS" w:cs="Times New Roman"/>
                <w:sz w:val="20"/>
                <w:szCs w:val="20"/>
                <w:lang w:eastAsia="nb-NO"/>
              </w:rPr>
              <w:t>Vi skal bidra til at barna får kjennskap til og forstår grunnleggende normer og verdier</w:t>
            </w:r>
          </w:p>
        </w:tc>
        <w:tc>
          <w:tcPr>
            <w:tcW w:w="2259" w:type="dxa"/>
            <w:shd w:val="clear" w:color="auto" w:fill="FF6600"/>
          </w:tcPr>
          <w:p w14:paraId="5139E69D" w14:textId="77777777" w:rsidR="001C7512" w:rsidRPr="002E4902" w:rsidRDefault="001C7512" w:rsidP="00615A56">
            <w:pPr>
              <w:rPr>
                <w:rFonts w:ascii="Times New Roman" w:hAnsi="Times New Roman" w:cs="Times New Roman"/>
                <w:b/>
                <w:sz w:val="24"/>
                <w:szCs w:val="24"/>
              </w:rPr>
            </w:pPr>
            <w:r w:rsidRPr="002E4902">
              <w:rPr>
                <w:rFonts w:ascii="Times New Roman" w:hAnsi="Times New Roman" w:cs="Times New Roman"/>
                <w:b/>
                <w:sz w:val="24"/>
                <w:szCs w:val="24"/>
              </w:rPr>
              <w:t>Nærmiljø og samfunn:</w:t>
            </w:r>
          </w:p>
          <w:p w14:paraId="7922F30B" w14:textId="77777777" w:rsidR="001C7512" w:rsidRPr="00263A66" w:rsidRDefault="001C7512" w:rsidP="001C7512">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 xml:space="preserve">Barna skal erfare at alle får utfordringer og like muligheter til deltakelse </w:t>
            </w:r>
          </w:p>
          <w:p w14:paraId="35510175" w14:textId="09CBC0D0" w:rsidR="001C7512" w:rsidRPr="002E4902" w:rsidRDefault="001C7512" w:rsidP="00615A56">
            <w:pPr>
              <w:overflowPunct w:val="0"/>
              <w:autoSpaceDE w:val="0"/>
              <w:autoSpaceDN w:val="0"/>
              <w:adjustRightInd w:val="0"/>
              <w:textAlignment w:val="baseline"/>
              <w:rPr>
                <w:rFonts w:ascii="Times New Roman" w:eastAsia="Times New Roman" w:hAnsi="Times New Roman" w:cs="Times New Roman"/>
                <w:sz w:val="24"/>
                <w:szCs w:val="24"/>
                <w:lang w:eastAsia="nb-NO"/>
              </w:rPr>
            </w:pPr>
          </w:p>
        </w:tc>
      </w:tr>
    </w:tbl>
    <w:p w14:paraId="4CF56B5E" w14:textId="4741C705" w:rsidR="00A31EE3" w:rsidRDefault="00A31EE3">
      <w:pPr>
        <w:rPr>
          <w:b/>
          <w:sz w:val="24"/>
          <w:szCs w:val="24"/>
        </w:rPr>
      </w:pPr>
    </w:p>
    <w:p w14:paraId="417CDB84" w14:textId="77777777" w:rsidR="00D115B4" w:rsidRPr="00AB06D9" w:rsidRDefault="00D115B4">
      <w:pPr>
        <w:rPr>
          <w:b/>
          <w:sz w:val="24"/>
          <w:szCs w:val="24"/>
        </w:rPr>
      </w:pPr>
    </w:p>
    <w:sectPr w:rsidR="00D115B4" w:rsidRPr="00AB06D9" w:rsidSect="00BC00C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54295552" w:rsidR="006479A2" w:rsidRPr="008E556C" w:rsidRDefault="00E56640" w:rsidP="00E56640">
    <w:pPr>
      <w:pStyle w:val="Topptekst"/>
      <w:rPr>
        <w:color w:val="FF0000"/>
        <w:sz w:val="24"/>
        <w:szCs w:val="24"/>
      </w:rPr>
    </w:pPr>
    <w:r w:rsidRPr="008E556C">
      <w:rPr>
        <w:rFonts w:ascii="Comic Sans MS" w:hAnsi="Comic Sans MS"/>
        <w:b/>
        <w:noProof/>
        <w:sz w:val="24"/>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8E556C">
      <w:rPr>
        <w:color w:val="FF0000"/>
        <w:sz w:val="24"/>
        <w:szCs w:val="24"/>
      </w:rPr>
      <w:t xml:space="preserve">Månedsplan for </w:t>
    </w:r>
    <w:r w:rsidR="00D23179" w:rsidRPr="008E556C">
      <w:rPr>
        <w:color w:val="FF0000"/>
        <w:sz w:val="24"/>
        <w:szCs w:val="24"/>
      </w:rPr>
      <w:t>Knerten</w:t>
    </w:r>
    <w:r w:rsidRPr="008E556C">
      <w:rPr>
        <w:color w:val="FF0000"/>
        <w:sz w:val="24"/>
        <w:szCs w:val="24"/>
      </w:rPr>
      <w:t xml:space="preserve"> – </w:t>
    </w:r>
    <w:r w:rsidR="00EF235B">
      <w:rPr>
        <w:color w:val="FF0000"/>
        <w:sz w:val="24"/>
        <w:szCs w:val="24"/>
      </w:rPr>
      <w:t xml:space="preserve">November </w:t>
    </w:r>
    <w:r w:rsidR="008062FC">
      <w:rPr>
        <w:color w:val="FF0000"/>
        <w:sz w:val="24"/>
        <w:szCs w:val="24"/>
      </w:rPr>
      <w:t>202</w:t>
    </w:r>
    <w:r w:rsidR="00FD22D8">
      <w:rPr>
        <w:color w:val="FF0000"/>
        <w:sz w:val="24"/>
        <w:szCs w:val="24"/>
      </w:rPr>
      <w:t>2</w:t>
    </w:r>
  </w:p>
  <w:p w14:paraId="023176A8" w14:textId="11A8FB46" w:rsidR="00D23179" w:rsidRPr="008E556C" w:rsidRDefault="00E56640" w:rsidP="00E56640">
    <w:pPr>
      <w:pStyle w:val="Topptekst"/>
      <w:rPr>
        <w:sz w:val="24"/>
        <w:szCs w:val="24"/>
      </w:rPr>
    </w:pPr>
    <w:r w:rsidRPr="008E556C">
      <w:rPr>
        <w:sz w:val="24"/>
        <w:szCs w:val="24"/>
      </w:rPr>
      <w:t>Tema:</w:t>
    </w:r>
    <w:r w:rsidR="001C0531" w:rsidRPr="008E556C">
      <w:rPr>
        <w:sz w:val="24"/>
        <w:szCs w:val="24"/>
      </w:rPr>
      <w:t xml:space="preserve"> </w:t>
    </w:r>
    <w:r w:rsidR="008E556C" w:rsidRPr="008E556C">
      <w:rPr>
        <w:sz w:val="24"/>
        <w:szCs w:val="24"/>
      </w:rPr>
      <w:t>Sosial kompetanse</w:t>
    </w:r>
  </w:p>
  <w:p w14:paraId="5ECED418" w14:textId="0B56ED3F" w:rsidR="00D4032C" w:rsidRPr="008E556C" w:rsidRDefault="00D4032C" w:rsidP="00E56640">
    <w:pPr>
      <w:pStyle w:val="Topptekst"/>
      <w:rPr>
        <w:sz w:val="24"/>
        <w:szCs w:val="24"/>
      </w:rPr>
    </w:pPr>
    <w:r w:rsidRPr="008E556C">
      <w:rPr>
        <w:sz w:val="24"/>
        <w:szCs w:val="24"/>
      </w:rPr>
      <w:t xml:space="preserve">Mål: </w:t>
    </w:r>
    <w:r w:rsidR="00EF235B">
      <w:rPr>
        <w:sz w:val="24"/>
        <w:szCs w:val="24"/>
      </w:rPr>
      <w:t>Positive, sosiale holdninger og handlinger (å hjelpe andre, å dele, å være inkluderende og å vise omsorg)</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DE5D9C"/>
    <w:multiLevelType w:val="hybridMultilevel"/>
    <w:tmpl w:val="A516B512"/>
    <w:lvl w:ilvl="0" w:tplc="A7668E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556D7"/>
    <w:rsid w:val="000F2F7A"/>
    <w:rsid w:val="000F330F"/>
    <w:rsid w:val="0010100B"/>
    <w:rsid w:val="0012345A"/>
    <w:rsid w:val="00175958"/>
    <w:rsid w:val="00184518"/>
    <w:rsid w:val="001C0531"/>
    <w:rsid w:val="001C7512"/>
    <w:rsid w:val="001D2C76"/>
    <w:rsid w:val="00206D44"/>
    <w:rsid w:val="00222A52"/>
    <w:rsid w:val="00233812"/>
    <w:rsid w:val="00263A66"/>
    <w:rsid w:val="00267CE0"/>
    <w:rsid w:val="00277C5D"/>
    <w:rsid w:val="00290B7E"/>
    <w:rsid w:val="002A2890"/>
    <w:rsid w:val="002A4F68"/>
    <w:rsid w:val="002D216D"/>
    <w:rsid w:val="00313C4E"/>
    <w:rsid w:val="00314E97"/>
    <w:rsid w:val="00317625"/>
    <w:rsid w:val="00363C32"/>
    <w:rsid w:val="0039412A"/>
    <w:rsid w:val="003B35DA"/>
    <w:rsid w:val="003E5C75"/>
    <w:rsid w:val="003F45E0"/>
    <w:rsid w:val="00401E93"/>
    <w:rsid w:val="004064D5"/>
    <w:rsid w:val="00424D2A"/>
    <w:rsid w:val="00444072"/>
    <w:rsid w:val="00471E9F"/>
    <w:rsid w:val="004737AF"/>
    <w:rsid w:val="00475563"/>
    <w:rsid w:val="004C4B71"/>
    <w:rsid w:val="004C6FFB"/>
    <w:rsid w:val="004F25CA"/>
    <w:rsid w:val="004F6997"/>
    <w:rsid w:val="00517685"/>
    <w:rsid w:val="00532834"/>
    <w:rsid w:val="0054218C"/>
    <w:rsid w:val="0054676F"/>
    <w:rsid w:val="00587002"/>
    <w:rsid w:val="005D01E5"/>
    <w:rsid w:val="006366C0"/>
    <w:rsid w:val="006479A2"/>
    <w:rsid w:val="00666EF9"/>
    <w:rsid w:val="00687EA3"/>
    <w:rsid w:val="006B0C9F"/>
    <w:rsid w:val="006D2F00"/>
    <w:rsid w:val="00701ACC"/>
    <w:rsid w:val="00771C3C"/>
    <w:rsid w:val="007721AA"/>
    <w:rsid w:val="00784CBE"/>
    <w:rsid w:val="008062FC"/>
    <w:rsid w:val="008554F0"/>
    <w:rsid w:val="00856BA0"/>
    <w:rsid w:val="00876EA6"/>
    <w:rsid w:val="008D7582"/>
    <w:rsid w:val="008E556C"/>
    <w:rsid w:val="008F2918"/>
    <w:rsid w:val="00946A96"/>
    <w:rsid w:val="009943F6"/>
    <w:rsid w:val="009A4E29"/>
    <w:rsid w:val="009B0578"/>
    <w:rsid w:val="009D4F69"/>
    <w:rsid w:val="009D5986"/>
    <w:rsid w:val="00A103F5"/>
    <w:rsid w:val="00A23ECF"/>
    <w:rsid w:val="00A31EE3"/>
    <w:rsid w:val="00A5082E"/>
    <w:rsid w:val="00A52DEC"/>
    <w:rsid w:val="00A572DE"/>
    <w:rsid w:val="00AB06D9"/>
    <w:rsid w:val="00B448E6"/>
    <w:rsid w:val="00B63FA3"/>
    <w:rsid w:val="00B756E3"/>
    <w:rsid w:val="00B768D9"/>
    <w:rsid w:val="00BC00CE"/>
    <w:rsid w:val="00C034A7"/>
    <w:rsid w:val="00C05C93"/>
    <w:rsid w:val="00C226E6"/>
    <w:rsid w:val="00C24868"/>
    <w:rsid w:val="00C423D3"/>
    <w:rsid w:val="00C839D4"/>
    <w:rsid w:val="00C86D51"/>
    <w:rsid w:val="00C90BC2"/>
    <w:rsid w:val="00CD0298"/>
    <w:rsid w:val="00D03897"/>
    <w:rsid w:val="00D115B4"/>
    <w:rsid w:val="00D23179"/>
    <w:rsid w:val="00D32C29"/>
    <w:rsid w:val="00D4032C"/>
    <w:rsid w:val="00D55811"/>
    <w:rsid w:val="00D71F78"/>
    <w:rsid w:val="00D72BBD"/>
    <w:rsid w:val="00DA7AD3"/>
    <w:rsid w:val="00DE0C1A"/>
    <w:rsid w:val="00DF2680"/>
    <w:rsid w:val="00E37884"/>
    <w:rsid w:val="00E5267C"/>
    <w:rsid w:val="00E56640"/>
    <w:rsid w:val="00E619F2"/>
    <w:rsid w:val="00E63053"/>
    <w:rsid w:val="00E939FD"/>
    <w:rsid w:val="00E97B1E"/>
    <w:rsid w:val="00EF235B"/>
    <w:rsid w:val="00EF440B"/>
    <w:rsid w:val="00EF4F90"/>
    <w:rsid w:val="00F36736"/>
    <w:rsid w:val="00F367AD"/>
    <w:rsid w:val="00F47D18"/>
    <w:rsid w:val="00F65F4E"/>
    <w:rsid w:val="00F856B5"/>
    <w:rsid w:val="00FB305A"/>
    <w:rsid w:val="00FB42E6"/>
    <w:rsid w:val="00FD2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A57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customStyle="1" w:styleId="Overskrift2Tegn">
    <w:name w:val="Overskrift 2 Tegn"/>
    <w:basedOn w:val="Standardskriftforavsnitt"/>
    <w:link w:val="Overskrift2"/>
    <w:uiPriority w:val="9"/>
    <w:semiHidden/>
    <w:rsid w:val="00A572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0F63-AC56-499C-A59F-0E82B233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3000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Linn Evensen</cp:lastModifiedBy>
  <cp:revision>2</cp:revision>
  <cp:lastPrinted>2019-08-13T06:29:00Z</cp:lastPrinted>
  <dcterms:created xsi:type="dcterms:W3CDTF">2023-11-01T12:49:00Z</dcterms:created>
  <dcterms:modified xsi:type="dcterms:W3CDTF">2023-11-01T12:49:00Z</dcterms:modified>
</cp:coreProperties>
</file>