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86" w:rsidRPr="00DB3242" w:rsidRDefault="00F96063" w:rsidP="00F028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Tur til trollskogen</w:t>
      </w:r>
      <w:r w:rsidR="006E4D5A" w:rsidRPr="00DB3242">
        <w:rPr>
          <w:b/>
          <w:sz w:val="32"/>
          <w:szCs w:val="32"/>
        </w:rPr>
        <w:t xml:space="preserve"> </w:t>
      </w:r>
    </w:p>
    <w:p w:rsidR="00F0288D" w:rsidRDefault="00F96063" w:rsidP="00531A4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495425" cy="1993900"/>
            <wp:effectExtent l="0" t="0" r="9525" b="635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29" cy="19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7331" cy="2009775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36" cy="20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425" cy="1993900"/>
            <wp:effectExtent l="0" t="0" r="9525" b="635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528" cy="199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42" w:rsidRPr="00B77966" w:rsidRDefault="00C95E62" w:rsidP="00B77966">
      <w:pPr>
        <w:jc w:val="center"/>
        <w:rPr>
          <w:rFonts w:ascii="Agency FB" w:hAnsi="Agency FB"/>
          <w:color w:val="70AD47" w:themeColor="accent6"/>
          <w:sz w:val="28"/>
          <w:szCs w:val="28"/>
        </w:rPr>
      </w:pPr>
      <w:r>
        <w:rPr>
          <w:b/>
          <w:sz w:val="24"/>
          <w:szCs w:val="24"/>
        </w:rPr>
        <w:t xml:space="preserve">        </w:t>
      </w:r>
      <w:r w:rsidR="00F96063" w:rsidRPr="0047536C">
        <w:rPr>
          <w:rFonts w:ascii="Agency FB" w:hAnsi="Agency FB"/>
          <w:color w:val="70AD47" w:themeColor="accent6"/>
          <w:sz w:val="28"/>
          <w:szCs w:val="28"/>
        </w:rPr>
        <w:t>Små hverdagslige gleder kan ha stor verdi,</w:t>
      </w:r>
      <w:r w:rsidR="00F96063" w:rsidRPr="0047536C">
        <w:rPr>
          <w:rFonts w:ascii="Agency FB" w:hAnsi="Agency FB"/>
          <w:color w:val="70AD47" w:themeColor="accent6"/>
          <w:sz w:val="28"/>
          <w:szCs w:val="28"/>
        </w:rPr>
        <w:br/>
        <w:t>i en verden der alt flyr fort forbi,</w:t>
      </w:r>
      <w:r w:rsidR="00F96063" w:rsidRPr="0047536C">
        <w:rPr>
          <w:rFonts w:ascii="Agency FB" w:hAnsi="Agency FB"/>
          <w:color w:val="70AD47" w:themeColor="accent6"/>
          <w:sz w:val="28"/>
          <w:szCs w:val="28"/>
        </w:rPr>
        <w:br/>
        <w:t>noen ganger kan det være greit å roe helt ned,</w:t>
      </w:r>
      <w:r w:rsidR="00F96063" w:rsidRPr="0047536C">
        <w:rPr>
          <w:rFonts w:ascii="Agency FB" w:hAnsi="Agency FB"/>
          <w:color w:val="70AD47" w:themeColor="accent6"/>
          <w:sz w:val="28"/>
          <w:szCs w:val="28"/>
        </w:rPr>
        <w:br/>
        <w:t>for å ta tak i enkle ting og finne en indre fred.</w:t>
      </w:r>
    </w:p>
    <w:p w:rsidR="00C95E62" w:rsidRPr="00B77966" w:rsidRDefault="00B77966" w:rsidP="00F96063">
      <w:pPr>
        <w:rPr>
          <w:sz w:val="24"/>
          <w:szCs w:val="24"/>
        </w:rPr>
      </w:pPr>
      <w:r>
        <w:t xml:space="preserve">                 </w:t>
      </w:r>
      <w:r w:rsidR="00F96063">
        <w:rPr>
          <w:noProof/>
        </w:rPr>
        <w:drawing>
          <wp:inline distT="0" distB="0" distL="0" distR="0">
            <wp:extent cx="3667125" cy="2750344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64" cy="27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966">
        <w:t xml:space="preserve"> </w:t>
      </w:r>
    </w:p>
    <w:p w:rsidR="00236B6B" w:rsidRPr="00852E25" w:rsidRDefault="00807539" w:rsidP="008F302A">
      <w:pPr>
        <w:jc w:val="center"/>
        <w:rPr>
          <w:b/>
          <w:color w:val="000000" w:themeColor="text1"/>
          <w:sz w:val="72"/>
          <w:szCs w:val="72"/>
        </w:rPr>
      </w:pPr>
      <w:proofErr w:type="spellStart"/>
      <w:r>
        <w:rPr>
          <w:b/>
          <w:color w:val="000000" w:themeColor="text1"/>
          <w:sz w:val="72"/>
          <w:szCs w:val="72"/>
        </w:rPr>
        <w:t>Friluftsuke</w:t>
      </w:r>
      <w:proofErr w:type="spellEnd"/>
    </w:p>
    <w:p w:rsidR="008F302A" w:rsidRPr="00852E25" w:rsidRDefault="008F302A" w:rsidP="008F302A">
      <w:pPr>
        <w:jc w:val="center"/>
        <w:rPr>
          <w:b/>
          <w:color w:val="000000" w:themeColor="text1"/>
          <w:sz w:val="72"/>
          <w:szCs w:val="72"/>
        </w:rPr>
      </w:pPr>
      <w:r w:rsidRPr="00852E25">
        <w:rPr>
          <w:b/>
          <w:color w:val="000000" w:themeColor="text1"/>
          <w:sz w:val="72"/>
          <w:szCs w:val="72"/>
        </w:rPr>
        <w:t xml:space="preserve"> 202</w:t>
      </w:r>
      <w:r w:rsidR="00C95E62">
        <w:rPr>
          <w:b/>
          <w:color w:val="000000" w:themeColor="text1"/>
          <w:sz w:val="72"/>
          <w:szCs w:val="72"/>
        </w:rPr>
        <w:t>3</w:t>
      </w:r>
    </w:p>
    <w:p w:rsidR="008F302A" w:rsidRPr="00852E25" w:rsidRDefault="00C95E62" w:rsidP="008F302A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>SMÅMEIS</w:t>
      </w:r>
      <w:r w:rsidR="00236B6B" w:rsidRPr="00852E25">
        <w:rPr>
          <w:b/>
          <w:color w:val="000000" w:themeColor="text1"/>
          <w:sz w:val="40"/>
          <w:szCs w:val="40"/>
        </w:rPr>
        <w:t xml:space="preserve"> </w:t>
      </w:r>
    </w:p>
    <w:p w:rsidR="0002773A" w:rsidRPr="00807539" w:rsidRDefault="00807539" w:rsidP="00807539">
      <w:pPr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</w:t>
      </w:r>
      <w:r>
        <w:rPr>
          <w:noProof/>
        </w:rPr>
        <w:drawing>
          <wp:inline distT="0" distB="0" distL="0" distR="0">
            <wp:extent cx="3257550" cy="2443163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87" cy="246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3A" w:rsidRPr="00852E25" w:rsidRDefault="008F302A" w:rsidP="00852E25">
      <w:pPr>
        <w:jc w:val="center"/>
        <w:rPr>
          <w:b/>
          <w:color w:val="000000" w:themeColor="text1"/>
          <w:sz w:val="28"/>
          <w:szCs w:val="28"/>
        </w:rPr>
      </w:pPr>
      <w:r w:rsidRPr="00852E25">
        <w:rPr>
          <w:b/>
          <w:color w:val="000000" w:themeColor="text1"/>
          <w:sz w:val="28"/>
          <w:szCs w:val="28"/>
        </w:rPr>
        <w:t>Mål:</w:t>
      </w:r>
      <w:r w:rsidR="00807539">
        <w:rPr>
          <w:b/>
          <w:color w:val="000000" w:themeColor="text1"/>
          <w:sz w:val="28"/>
          <w:szCs w:val="28"/>
        </w:rPr>
        <w:t xml:space="preserve"> </w:t>
      </w:r>
      <w:r w:rsidR="00807539" w:rsidRPr="00B77966">
        <w:rPr>
          <w:b/>
          <w:i/>
          <w:color w:val="000000" w:themeColor="text1"/>
          <w:sz w:val="28"/>
          <w:szCs w:val="28"/>
        </w:rPr>
        <w:t>Barnehagen skal bidra til at barna blir glade i naturen og får erfaringer med naturen som fremmer evnen til å orientere seg og oppholde seg i naturen til ulike årstider.</w:t>
      </w:r>
      <w:r w:rsidR="00807539">
        <w:rPr>
          <w:b/>
          <w:color w:val="000000" w:themeColor="text1"/>
          <w:sz w:val="28"/>
          <w:szCs w:val="28"/>
        </w:rPr>
        <w:t xml:space="preserve"> </w:t>
      </w:r>
      <w:r w:rsidRPr="00852E25">
        <w:rPr>
          <w:b/>
          <w:color w:val="000000" w:themeColor="text1"/>
          <w:sz w:val="28"/>
          <w:szCs w:val="28"/>
        </w:rPr>
        <w:t xml:space="preserve"> </w:t>
      </w:r>
    </w:p>
    <w:p w:rsidR="008F302A" w:rsidRPr="00852E25" w:rsidRDefault="008F302A" w:rsidP="008F302A">
      <w:pPr>
        <w:jc w:val="center"/>
        <w:rPr>
          <w:b/>
          <w:color w:val="0070C0"/>
          <w:sz w:val="24"/>
          <w:szCs w:val="24"/>
        </w:rPr>
      </w:pPr>
      <w:r w:rsidRPr="00852E25">
        <w:rPr>
          <w:b/>
          <w:color w:val="0070C0"/>
          <w:sz w:val="24"/>
          <w:szCs w:val="24"/>
        </w:rPr>
        <w:t>Rammeplanen sier:</w:t>
      </w:r>
      <w:r w:rsidR="00807539">
        <w:rPr>
          <w:b/>
          <w:color w:val="0070C0"/>
          <w:sz w:val="24"/>
          <w:szCs w:val="24"/>
        </w:rPr>
        <w:t xml:space="preserve"> </w:t>
      </w:r>
      <w:r w:rsidR="00807539" w:rsidRPr="00B77966">
        <w:rPr>
          <w:b/>
          <w:i/>
          <w:color w:val="0070C0"/>
          <w:sz w:val="24"/>
          <w:szCs w:val="24"/>
        </w:rPr>
        <w:t>Gjennom å samtale om og undre seg over eksistensielle, etiske og filosofiske spørsmål skal barn få anledning til selv å formulere spørsmål, lytte til andre, reflektere og finne svar.</w:t>
      </w:r>
      <w:r w:rsidRPr="00852E25">
        <w:rPr>
          <w:b/>
          <w:color w:val="0070C0"/>
          <w:sz w:val="24"/>
          <w:szCs w:val="24"/>
        </w:rPr>
        <w:t xml:space="preserve"> </w:t>
      </w:r>
      <w:r w:rsidR="007478A4" w:rsidRPr="00852E25">
        <w:rPr>
          <w:b/>
          <w:color w:val="0070C0"/>
          <w:sz w:val="24"/>
          <w:szCs w:val="24"/>
        </w:rPr>
        <w:t>(s.56)</w:t>
      </w:r>
    </w:p>
    <w:p w:rsidR="0002773A" w:rsidRDefault="0002773A" w:rsidP="008F302A">
      <w:pPr>
        <w:jc w:val="center"/>
        <w:rPr>
          <w:b/>
          <w:color w:val="7030A0"/>
          <w:sz w:val="24"/>
          <w:szCs w:val="24"/>
        </w:rPr>
      </w:pPr>
    </w:p>
    <w:p w:rsidR="00BB0855" w:rsidRDefault="00BB0855" w:rsidP="008F302A">
      <w:pPr>
        <w:jc w:val="center"/>
        <w:rPr>
          <w:b/>
          <w:sz w:val="24"/>
          <w:szCs w:val="24"/>
        </w:rPr>
      </w:pPr>
    </w:p>
    <w:p w:rsidR="00DB3242" w:rsidRPr="00852E25" w:rsidRDefault="00E66D1B" w:rsidP="00852E2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Tur til berget</w:t>
      </w:r>
    </w:p>
    <w:p w:rsidR="00852E25" w:rsidRDefault="00852E25" w:rsidP="00852E25">
      <w:pPr>
        <w:jc w:val="center"/>
        <w:rPr>
          <w:noProof/>
        </w:rPr>
      </w:pPr>
    </w:p>
    <w:p w:rsidR="002C5C13" w:rsidRDefault="00F96063" w:rsidP="00852E25">
      <w:pPr>
        <w:jc w:val="center"/>
        <w:rPr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860041" cy="2145030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04" cy="21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24"/>
          <w:szCs w:val="24"/>
        </w:rPr>
        <w:drawing>
          <wp:inline distT="0" distB="0" distL="0" distR="0" wp14:anchorId="1808A9C5" wp14:editId="1F65B19A">
            <wp:extent cx="1704975" cy="227214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77" cy="227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66" w:rsidRPr="00B77966" w:rsidRDefault="00B77966" w:rsidP="00B77966">
      <w:pPr>
        <w:jc w:val="center"/>
        <w:rPr>
          <w:b/>
          <w:color w:val="0070C0"/>
          <w:sz w:val="24"/>
          <w:szCs w:val="24"/>
        </w:rPr>
      </w:pPr>
      <w:r w:rsidRPr="00B77966">
        <w:rPr>
          <w:b/>
          <w:color w:val="0070C0"/>
          <w:sz w:val="24"/>
          <w:szCs w:val="24"/>
        </w:rPr>
        <w:t>Bærekraftig utvikling:</w:t>
      </w:r>
    </w:p>
    <w:p w:rsidR="00F96063" w:rsidRPr="00915115" w:rsidRDefault="00B77966" w:rsidP="00B77966">
      <w:pPr>
        <w:jc w:val="center"/>
        <w:rPr>
          <w:b/>
          <w:i/>
          <w:color w:val="0070C0"/>
          <w:sz w:val="24"/>
          <w:szCs w:val="24"/>
        </w:rPr>
      </w:pPr>
      <w:bookmarkStart w:id="0" w:name="_GoBack"/>
      <w:r w:rsidRPr="00915115">
        <w:rPr>
          <w:b/>
          <w:i/>
          <w:color w:val="0070C0"/>
          <w:sz w:val="24"/>
          <w:szCs w:val="24"/>
        </w:rPr>
        <w:t>«Barna skal få naturopplevelser og bli kjent med naturens mangfold, og barnehagen skal bidra til at barna opplever tilhørighet til naturen.»</w:t>
      </w:r>
    </w:p>
    <w:bookmarkEnd w:id="0"/>
    <w:p w:rsidR="00F96063" w:rsidRDefault="00F96063" w:rsidP="00852E25">
      <w:pPr>
        <w:jc w:val="center"/>
        <w:rPr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035810" cy="2714413"/>
            <wp:effectExtent l="0" t="0" r="254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58" cy="271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78" cy="274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13" w:rsidRDefault="002C5C13" w:rsidP="00852E25">
      <w:pPr>
        <w:jc w:val="center"/>
        <w:rPr>
          <w:b/>
          <w:color w:val="0070C0"/>
          <w:sz w:val="24"/>
          <w:szCs w:val="24"/>
        </w:rPr>
      </w:pPr>
    </w:p>
    <w:p w:rsidR="002C5C13" w:rsidRDefault="00F96063" w:rsidP="00852E25">
      <w:pPr>
        <w:jc w:val="center"/>
        <w:rPr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3467100" cy="4622800"/>
            <wp:effectExtent l="0" t="0" r="0" b="635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23" cy="46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25" w:rsidRDefault="00852E25" w:rsidP="00852E25">
      <w:pPr>
        <w:jc w:val="center"/>
        <w:rPr>
          <w:b/>
          <w:color w:val="0070C0"/>
          <w:sz w:val="24"/>
          <w:szCs w:val="24"/>
        </w:rPr>
      </w:pPr>
    </w:p>
    <w:p w:rsidR="00807539" w:rsidRPr="00807539" w:rsidRDefault="00C84725" w:rsidP="00807539">
      <w:pPr>
        <w:jc w:val="center"/>
        <w:rPr>
          <w:b/>
          <w:color w:val="0070C0"/>
          <w:sz w:val="24"/>
          <w:szCs w:val="24"/>
        </w:rPr>
      </w:pPr>
      <w:r w:rsidRPr="00852E25">
        <w:rPr>
          <w:b/>
          <w:color w:val="0070C0"/>
          <w:sz w:val="24"/>
          <w:szCs w:val="24"/>
        </w:rPr>
        <w:t xml:space="preserve">Rammeplanen sier: </w:t>
      </w:r>
      <w:r w:rsidR="00807539" w:rsidRPr="00807539">
        <w:rPr>
          <w:b/>
          <w:color w:val="0070C0"/>
          <w:sz w:val="24"/>
          <w:szCs w:val="24"/>
        </w:rPr>
        <w:t>Barn og barndom:</w:t>
      </w:r>
    </w:p>
    <w:p w:rsidR="00765C52" w:rsidRPr="00852E25" w:rsidRDefault="00807539" w:rsidP="00807539">
      <w:pPr>
        <w:jc w:val="center"/>
        <w:rPr>
          <w:b/>
          <w:color w:val="0070C0"/>
          <w:sz w:val="24"/>
          <w:szCs w:val="24"/>
        </w:rPr>
      </w:pPr>
      <w:r w:rsidRPr="00B77966">
        <w:rPr>
          <w:b/>
          <w:i/>
          <w:color w:val="0070C0"/>
          <w:sz w:val="24"/>
          <w:szCs w:val="24"/>
        </w:rPr>
        <w:t>«Barnehagen skal anerkjenne og ivareta barndommens egenverdi. Å bidra til at alle barn som går i barnehage, får en god barndom preget av trivsel, vennskap og lek, er fundamentalt.»</w:t>
      </w:r>
      <w:r>
        <w:rPr>
          <w:b/>
          <w:color w:val="0070C0"/>
          <w:sz w:val="24"/>
          <w:szCs w:val="24"/>
        </w:rPr>
        <w:t xml:space="preserve"> (s.8)</w:t>
      </w:r>
    </w:p>
    <w:sectPr w:rsidR="00765C52" w:rsidRPr="00852E25" w:rsidSect="008F302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02A"/>
    <w:rsid w:val="0002773A"/>
    <w:rsid w:val="00236B6B"/>
    <w:rsid w:val="002C5C13"/>
    <w:rsid w:val="00501B86"/>
    <w:rsid w:val="00531A42"/>
    <w:rsid w:val="00627D95"/>
    <w:rsid w:val="00684A41"/>
    <w:rsid w:val="006E4D5A"/>
    <w:rsid w:val="007478A4"/>
    <w:rsid w:val="00765C52"/>
    <w:rsid w:val="00807539"/>
    <w:rsid w:val="00852E25"/>
    <w:rsid w:val="008F302A"/>
    <w:rsid w:val="00915115"/>
    <w:rsid w:val="00927182"/>
    <w:rsid w:val="009E0AA0"/>
    <w:rsid w:val="00A403D4"/>
    <w:rsid w:val="00B504AB"/>
    <w:rsid w:val="00B77966"/>
    <w:rsid w:val="00BB0855"/>
    <w:rsid w:val="00C21563"/>
    <w:rsid w:val="00C84725"/>
    <w:rsid w:val="00C87114"/>
    <w:rsid w:val="00C95E62"/>
    <w:rsid w:val="00DB3242"/>
    <w:rsid w:val="00E66D1B"/>
    <w:rsid w:val="00EE69C7"/>
    <w:rsid w:val="00F0288D"/>
    <w:rsid w:val="00F22EDB"/>
    <w:rsid w:val="00F96063"/>
    <w:rsid w:val="00FB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C2866"/>
  <w15:chartTrackingRefBased/>
  <w15:docId w15:val="{96FF19D7-1D35-4197-89C3-F483474FE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6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Motrøen</dc:creator>
  <cp:keywords/>
  <dc:description/>
  <cp:lastModifiedBy>Espen Totlandsdal</cp:lastModifiedBy>
  <cp:revision>3</cp:revision>
  <cp:lastPrinted>2024-01-16T13:29:00Z</cp:lastPrinted>
  <dcterms:created xsi:type="dcterms:W3CDTF">2024-01-16T13:28:00Z</dcterms:created>
  <dcterms:modified xsi:type="dcterms:W3CDTF">2024-01-16T13:29:00Z</dcterms:modified>
</cp:coreProperties>
</file>